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2BC4" w:rsidRPr="00CF33AB" w:rsidRDefault="001D2BC4" w:rsidP="00A9746F">
      <w:pPr>
        <w:spacing w:line="480" w:lineRule="auto"/>
        <w:rPr>
          <w:rFonts w:ascii="Arial" w:hAnsi="Arial" w:cs="Arial"/>
          <w:noProof/>
          <w:sz w:val="24"/>
          <w:szCs w:val="24"/>
        </w:rPr>
      </w:pPr>
      <w:r w:rsidRPr="00CF33AB">
        <w:rPr>
          <w:rFonts w:ascii="Arial" w:hAnsi="Arial" w:cs="Arial"/>
          <w:noProof/>
          <w:sz w:val="24"/>
          <w:szCs w:val="24"/>
        </w:rPr>
        <w:t>Brooke Hassig</w:t>
      </w:r>
    </w:p>
    <w:p w:rsidR="001D2BC4" w:rsidRPr="00CF33AB" w:rsidRDefault="001D2BC4" w:rsidP="00A9746F">
      <w:pPr>
        <w:spacing w:line="480" w:lineRule="auto"/>
        <w:rPr>
          <w:rFonts w:ascii="Arial" w:hAnsi="Arial" w:cs="Arial"/>
          <w:noProof/>
          <w:sz w:val="24"/>
          <w:szCs w:val="24"/>
        </w:rPr>
      </w:pPr>
      <w:r w:rsidRPr="00CF33AB">
        <w:rPr>
          <w:rFonts w:ascii="Arial" w:hAnsi="Arial" w:cs="Arial"/>
          <w:noProof/>
          <w:sz w:val="24"/>
          <w:szCs w:val="24"/>
        </w:rPr>
        <w:t>Mrs. Tallman</w:t>
      </w:r>
    </w:p>
    <w:p w:rsidR="001D2BC4" w:rsidRPr="00CF33AB" w:rsidRDefault="001D2BC4" w:rsidP="00A9746F">
      <w:pPr>
        <w:spacing w:line="480" w:lineRule="auto"/>
        <w:rPr>
          <w:rFonts w:ascii="Arial" w:hAnsi="Arial" w:cs="Arial"/>
          <w:noProof/>
          <w:sz w:val="24"/>
          <w:szCs w:val="24"/>
        </w:rPr>
      </w:pPr>
      <w:r w:rsidRPr="00CF33AB">
        <w:rPr>
          <w:rFonts w:ascii="Arial" w:hAnsi="Arial" w:cs="Arial"/>
          <w:noProof/>
          <w:sz w:val="24"/>
          <w:szCs w:val="24"/>
        </w:rPr>
        <w:t>Advanced Placement Calculus</w:t>
      </w:r>
    </w:p>
    <w:p w:rsidR="001D2BC4" w:rsidRPr="00CF33AB" w:rsidRDefault="001D2BC4" w:rsidP="00A9746F">
      <w:pPr>
        <w:spacing w:line="480" w:lineRule="auto"/>
        <w:rPr>
          <w:rFonts w:ascii="Arial" w:hAnsi="Arial" w:cs="Arial"/>
          <w:noProof/>
          <w:sz w:val="24"/>
          <w:szCs w:val="24"/>
        </w:rPr>
      </w:pPr>
      <w:r w:rsidRPr="00CF33AB">
        <w:rPr>
          <w:rFonts w:ascii="Arial" w:hAnsi="Arial" w:cs="Arial"/>
          <w:noProof/>
          <w:sz w:val="24"/>
          <w:szCs w:val="24"/>
        </w:rPr>
        <w:t>23 February 2015</w:t>
      </w:r>
      <w:r w:rsidR="00A9746F" w:rsidRPr="00CF33AB">
        <w:rPr>
          <w:rFonts w:ascii="Arial" w:hAnsi="Arial" w:cs="Arial"/>
          <w:noProof/>
          <w:sz w:val="24"/>
          <w:szCs w:val="24"/>
        </w:rPr>
        <w:tab/>
      </w:r>
    </w:p>
    <w:p w:rsidR="001D2BC4" w:rsidRPr="00CF33AB" w:rsidRDefault="001D2BC4" w:rsidP="001D2BC4">
      <w:pPr>
        <w:spacing w:line="480" w:lineRule="auto"/>
        <w:jc w:val="center"/>
        <w:rPr>
          <w:rFonts w:ascii="Arial" w:hAnsi="Arial" w:cs="Arial"/>
          <w:noProof/>
          <w:sz w:val="24"/>
          <w:szCs w:val="24"/>
        </w:rPr>
      </w:pPr>
      <w:r w:rsidRPr="00CF33AB">
        <w:rPr>
          <w:rFonts w:ascii="Arial" w:hAnsi="Arial" w:cs="Arial"/>
          <w:noProof/>
          <w:sz w:val="24"/>
          <w:szCs w:val="24"/>
        </w:rPr>
        <w:t>The Revolution of Solids</w:t>
      </w:r>
    </w:p>
    <w:p w:rsidR="00A9746F" w:rsidRPr="00CF33AB" w:rsidRDefault="00A9746F" w:rsidP="001D2BC4">
      <w:pPr>
        <w:spacing w:line="480" w:lineRule="auto"/>
        <w:ind w:firstLine="720"/>
        <w:rPr>
          <w:rFonts w:ascii="Arial" w:hAnsi="Arial" w:cs="Arial"/>
          <w:noProof/>
          <w:sz w:val="24"/>
          <w:szCs w:val="24"/>
        </w:rPr>
      </w:pPr>
      <w:r w:rsidRPr="00CF33AB">
        <w:rPr>
          <w:rFonts w:ascii="Arial" w:hAnsi="Arial" w:cs="Arial"/>
          <w:noProof/>
          <w:sz w:val="24"/>
          <w:szCs w:val="24"/>
        </w:rPr>
        <w:t>Calculus is filled with hundreds of topics that can be used in everyday life. One calculus topic that specifically relates to this idea is solids of revolution. Have you ever wondered what the volume of your donut w</w:t>
      </w:r>
      <w:r w:rsidR="000D0503">
        <w:rPr>
          <w:rFonts w:ascii="Arial" w:hAnsi="Arial" w:cs="Arial"/>
          <w:noProof/>
          <w:sz w:val="24"/>
          <w:szCs w:val="24"/>
        </w:rPr>
        <w:t>as?  Or of a block of cheese</w:t>
      </w:r>
      <w:r w:rsidRPr="00CF33AB">
        <w:rPr>
          <w:rFonts w:ascii="Arial" w:hAnsi="Arial" w:cs="Arial"/>
          <w:noProof/>
          <w:sz w:val="24"/>
          <w:szCs w:val="24"/>
        </w:rPr>
        <w:t xml:space="preserve">? Or even a hershey kiss? Solids of revolution is a calculus topic that can help  answer these extraordinary questions in a simple way. The topic of solids of revolution can be mastered through the learning of several steps. First, finding the area </w:t>
      </w:r>
      <w:r w:rsidR="00225D8D" w:rsidRPr="00CF33AB">
        <w:rPr>
          <w:rFonts w:ascii="Arial" w:hAnsi="Arial" w:cs="Arial"/>
          <w:noProof/>
          <w:sz w:val="24"/>
          <w:szCs w:val="24"/>
        </w:rPr>
        <w:t xml:space="preserve">under a curve or </w:t>
      </w:r>
      <w:r w:rsidRPr="00CF33AB">
        <w:rPr>
          <w:rFonts w:ascii="Arial" w:hAnsi="Arial" w:cs="Arial"/>
          <w:noProof/>
          <w:sz w:val="24"/>
          <w:szCs w:val="24"/>
        </w:rPr>
        <w:t xml:space="preserve">between curves is the beginning step of </w:t>
      </w:r>
      <w:r w:rsidR="00CF33AB" w:rsidRPr="00CF33AB">
        <w:rPr>
          <w:rFonts w:ascii="Arial" w:hAnsi="Arial" w:cs="Arial"/>
          <w:noProof/>
          <w:sz w:val="24"/>
          <w:szCs w:val="24"/>
        </w:rPr>
        <w:t xml:space="preserve">understanding </w:t>
      </w:r>
      <w:r w:rsidRPr="00CF33AB">
        <w:rPr>
          <w:rFonts w:ascii="Arial" w:hAnsi="Arial" w:cs="Arial"/>
          <w:noProof/>
          <w:sz w:val="24"/>
          <w:szCs w:val="24"/>
        </w:rPr>
        <w:t xml:space="preserve">this topic. </w:t>
      </w:r>
      <w:r w:rsidR="00CF33AB" w:rsidRPr="00CF33AB">
        <w:rPr>
          <w:rFonts w:ascii="Arial" w:hAnsi="Arial" w:cs="Arial"/>
          <w:noProof/>
          <w:sz w:val="24"/>
          <w:szCs w:val="24"/>
        </w:rPr>
        <w:t>The n</w:t>
      </w:r>
      <w:r w:rsidRPr="00CF33AB">
        <w:rPr>
          <w:rFonts w:ascii="Arial" w:hAnsi="Arial" w:cs="Arial"/>
          <w:noProof/>
          <w:sz w:val="24"/>
          <w:szCs w:val="24"/>
        </w:rPr>
        <w:t xml:space="preserve">ext </w:t>
      </w:r>
      <w:r w:rsidR="00CF33AB" w:rsidRPr="00CF33AB">
        <w:rPr>
          <w:rFonts w:ascii="Arial" w:hAnsi="Arial" w:cs="Arial"/>
          <w:noProof/>
          <w:sz w:val="24"/>
          <w:szCs w:val="24"/>
        </w:rPr>
        <w:t xml:space="preserve">step is </w:t>
      </w:r>
      <w:r w:rsidRPr="00CF33AB">
        <w:rPr>
          <w:rFonts w:ascii="Arial" w:hAnsi="Arial" w:cs="Arial"/>
          <w:noProof/>
          <w:sz w:val="24"/>
          <w:szCs w:val="24"/>
        </w:rPr>
        <w:t xml:space="preserve">actually finding the volume of the solid through rotation around an axis or a given line with the shell, disk, or ring methods. Finally, </w:t>
      </w:r>
      <w:r w:rsidR="00CF33AB" w:rsidRPr="00CF33AB">
        <w:rPr>
          <w:rFonts w:ascii="Arial" w:hAnsi="Arial" w:cs="Arial"/>
          <w:noProof/>
          <w:sz w:val="24"/>
          <w:szCs w:val="24"/>
        </w:rPr>
        <w:t xml:space="preserve">the last step is </w:t>
      </w:r>
      <w:r w:rsidR="009B4F57">
        <w:rPr>
          <w:rFonts w:ascii="Arial" w:hAnsi="Arial" w:cs="Arial"/>
          <w:noProof/>
          <w:sz w:val="24"/>
          <w:szCs w:val="24"/>
        </w:rPr>
        <w:t xml:space="preserve">finding </w:t>
      </w:r>
      <w:r w:rsidRPr="00CF33AB">
        <w:rPr>
          <w:rFonts w:ascii="Arial" w:hAnsi="Arial" w:cs="Arial"/>
          <w:noProof/>
          <w:sz w:val="24"/>
          <w:szCs w:val="24"/>
        </w:rPr>
        <w:t>the volume of an</w:t>
      </w:r>
      <w:r w:rsidR="00225D8D" w:rsidRPr="00CF33AB">
        <w:rPr>
          <w:rFonts w:ascii="Arial" w:hAnsi="Arial" w:cs="Arial"/>
          <w:noProof/>
          <w:sz w:val="24"/>
          <w:szCs w:val="24"/>
        </w:rPr>
        <w:t xml:space="preserve"> arbitrary</w:t>
      </w:r>
      <w:r w:rsidRPr="00CF33AB">
        <w:rPr>
          <w:rFonts w:ascii="Arial" w:hAnsi="Arial" w:cs="Arial"/>
          <w:noProof/>
          <w:sz w:val="24"/>
          <w:szCs w:val="24"/>
        </w:rPr>
        <w:t xml:space="preserve"> object </w:t>
      </w:r>
      <w:r w:rsidR="00CF33AB" w:rsidRPr="00CF33AB">
        <w:rPr>
          <w:rFonts w:ascii="Arial" w:hAnsi="Arial" w:cs="Arial"/>
          <w:noProof/>
          <w:sz w:val="24"/>
          <w:szCs w:val="24"/>
        </w:rPr>
        <w:t xml:space="preserve">while utilizing </w:t>
      </w:r>
      <w:r w:rsidRPr="00CF33AB">
        <w:rPr>
          <w:rFonts w:ascii="Arial" w:hAnsi="Arial" w:cs="Arial"/>
          <w:noProof/>
          <w:sz w:val="24"/>
          <w:szCs w:val="24"/>
        </w:rPr>
        <w:t>the slab method</w:t>
      </w:r>
      <w:r w:rsidR="00225D8D" w:rsidRPr="00CF33AB">
        <w:rPr>
          <w:rFonts w:ascii="Arial" w:hAnsi="Arial" w:cs="Arial"/>
          <w:noProof/>
          <w:sz w:val="24"/>
          <w:szCs w:val="24"/>
        </w:rPr>
        <w:t xml:space="preserve"> is the final idea that concludes the topic of solids of revolution.</w:t>
      </w:r>
    </w:p>
    <w:p w:rsidR="00CF33AB" w:rsidRPr="00CF33AB" w:rsidRDefault="003D445A" w:rsidP="00A9746F">
      <w:pPr>
        <w:spacing w:line="480" w:lineRule="auto"/>
        <w:rPr>
          <w:rFonts w:ascii="Arial" w:hAnsi="Arial" w:cs="Arial"/>
          <w:noProof/>
          <w:sz w:val="24"/>
          <w:szCs w:val="24"/>
        </w:rPr>
      </w:pPr>
      <w:r w:rsidRPr="00CF33AB">
        <w:rPr>
          <w:rFonts w:ascii="Arial" w:hAnsi="Arial" w:cs="Arial"/>
          <w:noProof/>
          <w:sz w:val="24"/>
          <w:szCs w:val="24"/>
        </w:rPr>
        <w:tab/>
        <w:t xml:space="preserve">Finding the area between curves or under a curve is a simple process. </w:t>
      </w:r>
      <w:r w:rsidR="00F47E3E" w:rsidRPr="00CF33AB">
        <w:rPr>
          <w:rFonts w:ascii="Arial" w:hAnsi="Arial" w:cs="Arial"/>
          <w:noProof/>
          <w:sz w:val="24"/>
          <w:szCs w:val="24"/>
        </w:rPr>
        <w:t xml:space="preserve">The area between the curves can essentially be thought of as the space </w:t>
      </w:r>
      <w:r w:rsidR="001D2BC4" w:rsidRPr="00CF33AB">
        <w:rPr>
          <w:rFonts w:ascii="Arial" w:hAnsi="Arial" w:cs="Arial"/>
          <w:noProof/>
          <w:sz w:val="24"/>
          <w:szCs w:val="24"/>
        </w:rPr>
        <w:t>bound between two fu</w:t>
      </w:r>
      <w:r w:rsidR="00CF33AB" w:rsidRPr="00CF33AB">
        <w:rPr>
          <w:rFonts w:ascii="Arial" w:hAnsi="Arial" w:cs="Arial"/>
          <w:noProof/>
          <w:sz w:val="24"/>
          <w:szCs w:val="24"/>
        </w:rPr>
        <w:t>nctions. The area under the curve is the space bound</w:t>
      </w:r>
      <w:r w:rsidR="001D2BC4" w:rsidRPr="00CF33AB">
        <w:rPr>
          <w:rFonts w:ascii="Arial" w:hAnsi="Arial" w:cs="Arial"/>
          <w:noProof/>
          <w:sz w:val="24"/>
          <w:szCs w:val="24"/>
        </w:rPr>
        <w:t xml:space="preserve"> between a function and the given axis</w:t>
      </w:r>
      <w:r w:rsidR="00F47E3E" w:rsidRPr="00CF33AB">
        <w:rPr>
          <w:rFonts w:ascii="Arial" w:hAnsi="Arial" w:cs="Arial"/>
          <w:noProof/>
          <w:sz w:val="24"/>
          <w:szCs w:val="24"/>
        </w:rPr>
        <w:t xml:space="preserve">. </w:t>
      </w:r>
      <w:r w:rsidRPr="00CF33AB">
        <w:rPr>
          <w:rFonts w:ascii="Arial" w:hAnsi="Arial" w:cs="Arial"/>
          <w:noProof/>
          <w:sz w:val="24"/>
          <w:szCs w:val="24"/>
        </w:rPr>
        <w:t xml:space="preserve">To find this area, the definite integral is utilized. </w:t>
      </w:r>
      <w:r w:rsidR="00F47E3E" w:rsidRPr="00CF33AB">
        <w:rPr>
          <w:rFonts w:ascii="Arial" w:hAnsi="Arial" w:cs="Arial"/>
          <w:noProof/>
          <w:sz w:val="24"/>
          <w:szCs w:val="24"/>
        </w:rPr>
        <w:t xml:space="preserve"> The proper notation for the </w:t>
      </w:r>
    </w:p>
    <w:p w:rsidR="00CF33AB" w:rsidRPr="00CF33AB" w:rsidRDefault="00CF33AB" w:rsidP="00A9746F">
      <w:pPr>
        <w:spacing w:line="480" w:lineRule="auto"/>
        <w:rPr>
          <w:rFonts w:ascii="Arial" w:hAnsi="Arial" w:cs="Arial"/>
          <w:noProof/>
          <w:sz w:val="24"/>
          <w:szCs w:val="24"/>
        </w:rPr>
      </w:pPr>
    </w:p>
    <w:p w:rsidR="003D445A" w:rsidRPr="00CF33AB" w:rsidRDefault="00F47E3E" w:rsidP="008423C2">
      <w:pPr>
        <w:spacing w:after="0" w:line="480" w:lineRule="auto"/>
        <w:rPr>
          <w:rFonts w:ascii="Arial" w:hAnsi="Arial" w:cs="Arial"/>
          <w:noProof/>
          <w:sz w:val="24"/>
          <w:szCs w:val="24"/>
        </w:rPr>
      </w:pPr>
      <w:r w:rsidRPr="00CF33AB">
        <w:rPr>
          <w:rFonts w:ascii="Arial" w:hAnsi="Arial" w:cs="Arial"/>
          <w:noProof/>
          <w:sz w:val="24"/>
          <w:szCs w:val="24"/>
        </w:rPr>
        <w:lastRenderedPageBreak/>
        <w:t>definite integral</w:t>
      </w:r>
      <w:r w:rsidR="00CF33AB" w:rsidRPr="00CF33AB">
        <w:rPr>
          <w:rFonts w:ascii="Arial" w:hAnsi="Arial" w:cs="Arial"/>
          <w:noProof/>
          <w:sz w:val="24"/>
          <w:szCs w:val="24"/>
        </w:rPr>
        <w:t xml:space="preserve"> of area under a curve</w:t>
      </w:r>
      <w:r w:rsidRPr="00CF33AB">
        <w:rPr>
          <w:rFonts w:ascii="Arial" w:hAnsi="Arial" w:cs="Arial"/>
          <w:noProof/>
          <w:sz w:val="24"/>
          <w:szCs w:val="24"/>
        </w:rPr>
        <w:t xml:space="preserve"> is:</w:t>
      </w:r>
    </w:p>
    <w:p w:rsidR="00F47E3E" w:rsidRPr="00CF33AB" w:rsidRDefault="00A809D6" w:rsidP="008423C2">
      <w:pPr>
        <w:spacing w:after="0" w:line="480" w:lineRule="auto"/>
        <w:rPr>
          <w:rFonts w:ascii="Arial" w:hAnsi="Arial" w:cs="Arial"/>
          <w:noProof/>
          <w:sz w:val="24"/>
          <w:szCs w:val="24"/>
        </w:rPr>
      </w:pPr>
      <m:oMathPara>
        <m:oMath>
          <m:nary>
            <m:naryPr>
              <m:limLoc m:val="subSup"/>
              <m:ctrlPr>
                <w:rPr>
                  <w:rFonts w:ascii="Cambria Math" w:hAnsi="Arial" w:cs="Arial"/>
                  <w:i/>
                  <w:noProof/>
                  <w:sz w:val="24"/>
                  <w:szCs w:val="24"/>
                </w:rPr>
              </m:ctrlPr>
            </m:naryPr>
            <m:sub>
              <m:r>
                <w:rPr>
                  <w:rFonts w:ascii="Cambria Math" w:hAnsi="Cambria Math" w:cs="Arial"/>
                  <w:noProof/>
                  <w:sz w:val="24"/>
                  <w:szCs w:val="24"/>
                </w:rPr>
                <m:t>a</m:t>
              </m:r>
            </m:sub>
            <m:sup>
              <m:r>
                <w:rPr>
                  <w:rFonts w:ascii="Cambria Math" w:hAnsi="Cambria Math" w:cs="Arial"/>
                  <w:noProof/>
                  <w:sz w:val="24"/>
                  <w:szCs w:val="24"/>
                </w:rPr>
                <m:t>b</m:t>
              </m:r>
            </m:sup>
            <m:e>
              <m:r>
                <w:rPr>
                  <w:rFonts w:ascii="Cambria Math" w:hAnsi="Cambria Math" w:cs="Arial"/>
                  <w:noProof/>
                  <w:sz w:val="24"/>
                  <w:szCs w:val="24"/>
                </w:rPr>
                <m:t>f</m:t>
              </m:r>
              <m:d>
                <m:dPr>
                  <m:ctrlPr>
                    <w:rPr>
                      <w:rFonts w:ascii="Cambria Math" w:hAnsi="Arial" w:cs="Arial"/>
                      <w:i/>
                      <w:noProof/>
                      <w:sz w:val="24"/>
                      <w:szCs w:val="24"/>
                    </w:rPr>
                  </m:ctrlPr>
                </m:dPr>
                <m:e>
                  <m:r>
                    <w:rPr>
                      <w:rFonts w:ascii="Cambria Math" w:hAnsi="Cambria Math" w:cs="Arial"/>
                      <w:noProof/>
                      <w:sz w:val="24"/>
                      <w:szCs w:val="24"/>
                    </w:rPr>
                    <m:t>x</m:t>
                  </m:r>
                </m:e>
              </m:d>
              <m:r>
                <w:rPr>
                  <w:rFonts w:ascii="Cambria Math" w:hAnsi="Cambria Math" w:cs="Arial"/>
                  <w:noProof/>
                  <w:sz w:val="24"/>
                  <w:szCs w:val="24"/>
                </w:rPr>
                <m:t>dx</m:t>
              </m:r>
            </m:e>
          </m:nary>
        </m:oMath>
      </m:oMathPara>
    </w:p>
    <w:p w:rsidR="00CF33AB" w:rsidRDefault="00CF33AB" w:rsidP="00A9746F">
      <w:pPr>
        <w:spacing w:line="480" w:lineRule="auto"/>
        <w:rPr>
          <w:rFonts w:ascii="Arial" w:hAnsi="Arial" w:cs="Arial"/>
          <w:noProof/>
          <w:sz w:val="24"/>
          <w:szCs w:val="24"/>
        </w:rPr>
      </w:pPr>
      <w:r>
        <w:rPr>
          <w:rFonts w:ascii="Arial" w:hAnsi="Arial" w:cs="Arial"/>
          <w:noProof/>
          <w:sz w:val="24"/>
          <w:szCs w:val="24"/>
        </w:rPr>
        <w:t>The definite integeral above allows students to find the area under the curve through calculus. The points of b and a represent the end and beginning points</w:t>
      </w:r>
      <w:r w:rsidR="008438CA">
        <w:rPr>
          <w:rFonts w:ascii="Arial" w:hAnsi="Arial" w:cs="Arial"/>
          <w:noProof/>
          <w:sz w:val="24"/>
          <w:szCs w:val="24"/>
        </w:rPr>
        <w:t xml:space="preserve"> on either the x or y axis</w:t>
      </w:r>
      <w:r w:rsidR="00B35C8A">
        <w:rPr>
          <w:rFonts w:ascii="Arial" w:hAnsi="Arial" w:cs="Arial"/>
          <w:noProof/>
          <w:sz w:val="24"/>
          <w:szCs w:val="24"/>
        </w:rPr>
        <w:t xml:space="preserve"> of where the area is</w:t>
      </w:r>
      <w:r>
        <w:rPr>
          <w:rFonts w:ascii="Arial" w:hAnsi="Arial" w:cs="Arial"/>
          <w:noProof/>
          <w:sz w:val="24"/>
          <w:szCs w:val="24"/>
        </w:rPr>
        <w:t xml:space="preserve"> calculated</w:t>
      </w:r>
      <w:r w:rsidR="008438CA">
        <w:rPr>
          <w:rFonts w:ascii="Arial" w:hAnsi="Arial" w:cs="Arial"/>
          <w:noProof/>
          <w:sz w:val="24"/>
          <w:szCs w:val="24"/>
        </w:rPr>
        <w:t xml:space="preserve"> between</w:t>
      </w:r>
      <w:r>
        <w:rPr>
          <w:rFonts w:ascii="Arial" w:hAnsi="Arial" w:cs="Arial"/>
          <w:noProof/>
          <w:sz w:val="24"/>
          <w:szCs w:val="24"/>
        </w:rPr>
        <w:t xml:space="preserve">. </w:t>
      </w:r>
      <w:r w:rsidR="00B35C8A">
        <w:rPr>
          <w:rFonts w:ascii="Arial" w:hAnsi="Arial" w:cs="Arial"/>
          <w:noProof/>
          <w:sz w:val="24"/>
          <w:szCs w:val="24"/>
        </w:rPr>
        <w:t>These end points e</w:t>
      </w:r>
      <w:r w:rsidR="008438CA">
        <w:rPr>
          <w:rFonts w:ascii="Arial" w:hAnsi="Arial" w:cs="Arial"/>
          <w:noProof/>
          <w:sz w:val="24"/>
          <w:szCs w:val="24"/>
        </w:rPr>
        <w:t xml:space="preserve">nclose the area between the function and the axis. </w:t>
      </w:r>
      <w:r w:rsidR="00B35C8A">
        <w:rPr>
          <w:rFonts w:ascii="Arial" w:hAnsi="Arial" w:cs="Arial"/>
          <w:noProof/>
          <w:sz w:val="24"/>
          <w:szCs w:val="24"/>
        </w:rPr>
        <w:t>F</w:t>
      </w:r>
      <w:r>
        <w:rPr>
          <w:rFonts w:ascii="Arial" w:hAnsi="Arial" w:cs="Arial"/>
          <w:noProof/>
          <w:sz w:val="24"/>
          <w:szCs w:val="24"/>
        </w:rPr>
        <w:t xml:space="preserve">(x) is the given function </w:t>
      </w:r>
      <w:r w:rsidR="00B35C8A">
        <w:rPr>
          <w:rFonts w:ascii="Arial" w:hAnsi="Arial" w:cs="Arial"/>
          <w:noProof/>
          <w:sz w:val="24"/>
          <w:szCs w:val="24"/>
        </w:rPr>
        <w:t xml:space="preserve">in the integral and </w:t>
      </w:r>
      <w:r>
        <w:rPr>
          <w:rFonts w:ascii="Arial" w:hAnsi="Arial" w:cs="Arial"/>
          <w:noProof/>
          <w:sz w:val="24"/>
          <w:szCs w:val="24"/>
        </w:rPr>
        <w:t>dx relates to how the graph is being sliced in order to find the area.</w:t>
      </w:r>
      <w:r w:rsidR="00B35C8A">
        <w:rPr>
          <w:rFonts w:ascii="Arial" w:hAnsi="Arial" w:cs="Arial"/>
          <w:noProof/>
          <w:sz w:val="24"/>
          <w:szCs w:val="24"/>
        </w:rPr>
        <w:t xml:space="preserve"> </w:t>
      </w:r>
      <w:r>
        <w:rPr>
          <w:rFonts w:ascii="Arial" w:hAnsi="Arial" w:cs="Arial"/>
          <w:noProof/>
          <w:sz w:val="24"/>
          <w:szCs w:val="24"/>
        </w:rPr>
        <w:t xml:space="preserve">If you wanted to find the area using x-points, then the space would be cut vertically also known as a dx cut. If you wanted to find the area using y-points, then the space would be cut horizontally also known as a dy cut. With whatever cut you decide to use, the function has to be in corresponding terms of x or y to find the correct area. </w:t>
      </w:r>
      <w:r w:rsidR="00B35C8A" w:rsidRPr="00B35C8A">
        <w:rPr>
          <w:rFonts w:ascii="Arial" w:hAnsi="Arial" w:cs="Arial"/>
          <w:noProof/>
          <w:sz w:val="24"/>
          <w:szCs w:val="24"/>
        </w:rPr>
        <w:t>All of the space enclosed by the function, the two end points, and the axis is the area under the curve from point a to point b otherwise known as the integral</w:t>
      </w:r>
      <w:r w:rsidR="00451179">
        <w:rPr>
          <w:rFonts w:ascii="Arial" w:hAnsi="Arial" w:cs="Arial"/>
          <w:noProof/>
          <w:sz w:val="24"/>
          <w:szCs w:val="24"/>
        </w:rPr>
        <w:t xml:space="preserve"> shown above</w:t>
      </w:r>
      <w:r w:rsidR="00B35C8A" w:rsidRPr="00B35C8A">
        <w:rPr>
          <w:rFonts w:ascii="Arial" w:hAnsi="Arial" w:cs="Arial"/>
          <w:noProof/>
          <w:sz w:val="24"/>
          <w:szCs w:val="24"/>
        </w:rPr>
        <w:t xml:space="preserve">. </w:t>
      </w:r>
      <w:r w:rsidR="008438CA">
        <w:rPr>
          <w:rFonts w:ascii="Arial" w:hAnsi="Arial" w:cs="Arial"/>
          <w:noProof/>
          <w:sz w:val="24"/>
          <w:szCs w:val="24"/>
        </w:rPr>
        <w:t>The integral is then evaluated through the Fundamental</w:t>
      </w:r>
      <w:r w:rsidR="00B35C8A">
        <w:rPr>
          <w:rFonts w:ascii="Arial" w:hAnsi="Arial" w:cs="Arial"/>
          <w:noProof/>
          <w:sz w:val="24"/>
          <w:szCs w:val="24"/>
        </w:rPr>
        <w:t xml:space="preserve"> Theore</w:t>
      </w:r>
      <w:r w:rsidR="008438CA">
        <w:rPr>
          <w:rFonts w:ascii="Arial" w:hAnsi="Arial" w:cs="Arial"/>
          <w:noProof/>
          <w:sz w:val="24"/>
          <w:szCs w:val="24"/>
        </w:rPr>
        <w:t>m of Calculus. The Fundamental T</w:t>
      </w:r>
      <w:r w:rsidR="00B35C8A">
        <w:rPr>
          <w:rFonts w:ascii="Arial" w:hAnsi="Arial" w:cs="Arial"/>
          <w:noProof/>
          <w:sz w:val="24"/>
          <w:szCs w:val="24"/>
        </w:rPr>
        <w:t>heore</w:t>
      </w:r>
      <w:r w:rsidR="008438CA">
        <w:rPr>
          <w:rFonts w:ascii="Arial" w:hAnsi="Arial" w:cs="Arial"/>
          <w:noProof/>
          <w:sz w:val="24"/>
          <w:szCs w:val="24"/>
        </w:rPr>
        <w:t xml:space="preserve">m involves taking the antiderivative of the function and then plugging in the end points of b and a. After the end points are plugged in to the antiderived equation, the antiderivative evaluated at point a would be subtracted from the antiderivative evaluated at point b. The answer to this would be the area in the given units squared. </w:t>
      </w:r>
    </w:p>
    <w:p w:rsidR="002021C1" w:rsidRDefault="003D445A" w:rsidP="001D2BC4">
      <w:pPr>
        <w:spacing w:after="0"/>
      </w:pPr>
      <w:r>
        <w:rPr>
          <w:noProof/>
        </w:rPr>
        <w:lastRenderedPageBreak/>
        <w:drawing>
          <wp:inline distT="0" distB="0" distL="0" distR="0" wp14:anchorId="000A727B" wp14:editId="2BD6881D">
            <wp:extent cx="5350307" cy="2252828"/>
            <wp:effectExtent l="19050" t="19050" r="21793" b="14122"/>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t="14291" r="10107" b="18391"/>
                    <a:stretch>
                      <a:fillRect/>
                    </a:stretch>
                  </pic:blipFill>
                  <pic:spPr bwMode="auto">
                    <a:xfrm>
                      <a:off x="0" y="0"/>
                      <a:ext cx="5350307" cy="2252828"/>
                    </a:xfrm>
                    <a:prstGeom prst="rect">
                      <a:avLst/>
                    </a:prstGeom>
                    <a:noFill/>
                    <a:ln w="9525">
                      <a:solidFill>
                        <a:schemeClr val="tx1"/>
                      </a:solidFill>
                      <a:miter lim="800000"/>
                      <a:headEnd/>
                      <a:tailEnd/>
                    </a:ln>
                  </pic:spPr>
                </pic:pic>
              </a:graphicData>
            </a:graphic>
          </wp:inline>
        </w:drawing>
      </w:r>
    </w:p>
    <w:p w:rsidR="001D2BC4" w:rsidRPr="00CF33AB" w:rsidRDefault="001D2BC4">
      <w:pPr>
        <w:rPr>
          <w:rFonts w:ascii="Arial" w:hAnsi="Arial" w:cs="Arial"/>
          <w:sz w:val="24"/>
          <w:szCs w:val="24"/>
        </w:rPr>
      </w:pPr>
      <w:r w:rsidRPr="00CF33AB">
        <w:rPr>
          <w:rFonts w:ascii="Arial" w:hAnsi="Arial" w:cs="Arial"/>
          <w:sz w:val="24"/>
          <w:szCs w:val="24"/>
        </w:rPr>
        <w:t xml:space="preserve">Figure 1. Area </w:t>
      </w:r>
      <w:r w:rsidR="00CF33AB" w:rsidRPr="00CF33AB">
        <w:rPr>
          <w:rFonts w:ascii="Arial" w:hAnsi="Arial" w:cs="Arial"/>
          <w:sz w:val="24"/>
          <w:szCs w:val="24"/>
        </w:rPr>
        <w:t>between</w:t>
      </w:r>
      <w:r w:rsidRPr="00CF33AB">
        <w:rPr>
          <w:rFonts w:ascii="Arial" w:hAnsi="Arial" w:cs="Arial"/>
          <w:sz w:val="24"/>
          <w:szCs w:val="24"/>
        </w:rPr>
        <w:t xml:space="preserve"> the Curves </w:t>
      </w:r>
      <w:r w:rsidRPr="00A556A9">
        <w:rPr>
          <w:rFonts w:ascii="Arial" w:hAnsi="Arial" w:cs="Arial"/>
          <w:sz w:val="24"/>
          <w:szCs w:val="24"/>
        </w:rPr>
        <w:t>(</w:t>
      </w:r>
      <w:r w:rsidR="00A556A9" w:rsidRPr="00A556A9">
        <w:rPr>
          <w:rFonts w:ascii="Arial" w:hAnsi="Arial" w:cs="Arial"/>
          <w:sz w:val="24"/>
          <w:szCs w:val="24"/>
        </w:rPr>
        <w:t>“</w:t>
      </w:r>
      <w:proofErr w:type="spellStart"/>
      <w:r w:rsidR="00A556A9" w:rsidRPr="00A556A9">
        <w:rPr>
          <w:rFonts w:ascii="Arial" w:hAnsi="Arial" w:cs="Arial"/>
          <w:sz w:val="24"/>
          <w:szCs w:val="24"/>
        </w:rPr>
        <w:t>Desmos</w:t>
      </w:r>
      <w:proofErr w:type="spellEnd"/>
      <w:r w:rsidR="00A556A9" w:rsidRPr="00A556A9">
        <w:rPr>
          <w:rStyle w:val="Hyperlink"/>
          <w:rFonts w:ascii="Arial" w:hAnsi="Arial" w:cs="Arial"/>
          <w:color w:val="auto"/>
          <w:sz w:val="24"/>
          <w:szCs w:val="24"/>
          <w:u w:val="none"/>
        </w:rPr>
        <w:t xml:space="preserve"> Graphing Calculator”</w:t>
      </w:r>
      <w:r w:rsidRPr="00A556A9">
        <w:rPr>
          <w:rFonts w:ascii="Arial" w:hAnsi="Arial" w:cs="Arial"/>
          <w:sz w:val="24"/>
          <w:szCs w:val="24"/>
        </w:rPr>
        <w:t>)</w:t>
      </w:r>
    </w:p>
    <w:p w:rsidR="00B35C8A" w:rsidRDefault="001D2BC4" w:rsidP="008423C2">
      <w:pPr>
        <w:spacing w:after="0" w:line="480" w:lineRule="auto"/>
        <w:rPr>
          <w:rFonts w:ascii="Arial" w:hAnsi="Arial" w:cs="Arial"/>
          <w:sz w:val="24"/>
          <w:szCs w:val="24"/>
        </w:rPr>
      </w:pPr>
      <w:r>
        <w:tab/>
      </w:r>
      <w:r w:rsidR="008438CA" w:rsidRPr="008438CA">
        <w:rPr>
          <w:rFonts w:ascii="Arial" w:hAnsi="Arial" w:cs="Arial"/>
          <w:sz w:val="24"/>
          <w:szCs w:val="24"/>
        </w:rPr>
        <w:t xml:space="preserve">In the given example problem, </w:t>
      </w:r>
      <m:oMath>
        <m:r>
          <w:rPr>
            <w:rFonts w:ascii="Cambria Math" w:hAnsi="Cambria Math" w:cs="Arial"/>
            <w:sz w:val="24"/>
            <w:szCs w:val="24"/>
          </w:rPr>
          <m:t>y=√x</m:t>
        </m:r>
      </m:oMath>
      <w:r w:rsidR="008438CA" w:rsidRPr="008438CA">
        <w:rPr>
          <w:rFonts w:ascii="Arial" w:hAnsi="Arial" w:cs="Arial"/>
          <w:sz w:val="24"/>
          <w:szCs w:val="24"/>
        </w:rPr>
        <w:t xml:space="preserve"> and </w:t>
      </w:r>
      <m:oMath>
        <m:r>
          <w:rPr>
            <w:rFonts w:ascii="Cambria Math" w:hAnsi="Cambria Math" w:cs="Arial"/>
            <w:sz w:val="24"/>
            <w:szCs w:val="24"/>
          </w:rPr>
          <m:t>y=</m:t>
        </m:r>
        <m:f>
          <m:fPr>
            <m:ctrlPr>
              <w:rPr>
                <w:rFonts w:ascii="Cambria Math" w:hAnsi="Cambria Math" w:cs="Arial"/>
                <w:i/>
                <w:sz w:val="24"/>
                <w:szCs w:val="24"/>
              </w:rPr>
            </m:ctrlPr>
          </m:fPr>
          <m:num>
            <m:r>
              <w:rPr>
                <w:rFonts w:ascii="Cambria Math" w:hAnsi="Cambria Math" w:cs="Arial"/>
                <w:sz w:val="24"/>
                <w:szCs w:val="24"/>
              </w:rPr>
              <m:t>x</m:t>
            </m:r>
          </m:num>
          <m:den>
            <m:r>
              <w:rPr>
                <w:rFonts w:ascii="Cambria Math" w:hAnsi="Cambria Math" w:cs="Arial"/>
                <w:sz w:val="24"/>
                <w:szCs w:val="24"/>
              </w:rPr>
              <m:t>3</m:t>
            </m:r>
          </m:den>
        </m:f>
      </m:oMath>
      <w:r w:rsidR="008438CA" w:rsidRPr="008438CA">
        <w:rPr>
          <w:rFonts w:ascii="Arial" w:hAnsi="Arial" w:cs="Arial"/>
          <w:sz w:val="24"/>
          <w:szCs w:val="24"/>
        </w:rPr>
        <w:t xml:space="preserve"> were graphed in order to find the area between the curves. The functions are graphed </w:t>
      </w:r>
      <w:r w:rsidR="008438CA">
        <w:rPr>
          <w:rFonts w:ascii="Arial" w:hAnsi="Arial" w:cs="Arial"/>
          <w:sz w:val="24"/>
          <w:szCs w:val="24"/>
        </w:rPr>
        <w:t xml:space="preserve">above </w:t>
      </w:r>
      <w:r w:rsidR="008438CA" w:rsidRPr="008438CA">
        <w:rPr>
          <w:rFonts w:ascii="Arial" w:hAnsi="Arial" w:cs="Arial"/>
          <w:sz w:val="24"/>
          <w:szCs w:val="24"/>
        </w:rPr>
        <w:t xml:space="preserve">in </w:t>
      </w:r>
      <w:r w:rsidR="00F01622">
        <w:rPr>
          <w:rFonts w:ascii="Arial" w:hAnsi="Arial" w:cs="Arial"/>
          <w:sz w:val="24"/>
          <w:szCs w:val="24"/>
        </w:rPr>
        <w:t>F</w:t>
      </w:r>
      <w:r w:rsidR="008438CA" w:rsidRPr="008438CA">
        <w:rPr>
          <w:rFonts w:ascii="Arial" w:hAnsi="Arial" w:cs="Arial"/>
          <w:sz w:val="24"/>
          <w:szCs w:val="24"/>
        </w:rPr>
        <w:t xml:space="preserve">igure 1. </w:t>
      </w:r>
      <w:r w:rsidR="008438CA">
        <w:rPr>
          <w:rFonts w:ascii="Arial" w:hAnsi="Arial" w:cs="Arial"/>
          <w:sz w:val="24"/>
          <w:szCs w:val="24"/>
        </w:rPr>
        <w:t xml:space="preserve">To find the area between these two curves, a different definite integral would be used. The definite integral for this situation is: </w:t>
      </w:r>
    </w:p>
    <w:p w:rsidR="008438CA" w:rsidRDefault="00A809D6" w:rsidP="008423C2">
      <w:pPr>
        <w:spacing w:after="0" w:line="480" w:lineRule="auto"/>
        <w:rPr>
          <w:rFonts w:ascii="Arial" w:hAnsi="Arial" w:cs="Arial"/>
          <w:sz w:val="24"/>
          <w:szCs w:val="24"/>
        </w:rPr>
      </w:pPr>
      <m:oMathPara>
        <m:oMath>
          <m:nary>
            <m:naryPr>
              <m:limLoc m:val="subSup"/>
              <m:ctrlPr>
                <w:rPr>
                  <w:rFonts w:ascii="Cambria Math" w:hAnsi="Cambria Math" w:cs="Arial"/>
                  <w:i/>
                  <w:sz w:val="24"/>
                  <w:szCs w:val="24"/>
                </w:rPr>
              </m:ctrlPr>
            </m:naryPr>
            <m:sub>
              <m:r>
                <w:rPr>
                  <w:rFonts w:ascii="Cambria Math" w:hAnsi="Cambria Math" w:cs="Arial"/>
                  <w:sz w:val="24"/>
                  <w:szCs w:val="24"/>
                </w:rPr>
                <m:t>a</m:t>
              </m:r>
            </m:sub>
            <m:sup>
              <m:r>
                <w:rPr>
                  <w:rFonts w:ascii="Cambria Math" w:hAnsi="Cambria Math" w:cs="Arial"/>
                  <w:sz w:val="24"/>
                  <w:szCs w:val="24"/>
                </w:rPr>
                <m:t>b</m:t>
              </m:r>
            </m:sup>
            <m:e>
              <m:r>
                <w:rPr>
                  <w:rFonts w:ascii="Cambria Math" w:hAnsi="Cambria Math" w:cs="Arial"/>
                  <w:sz w:val="24"/>
                  <w:szCs w:val="24"/>
                </w:rPr>
                <m:t>(f</m:t>
              </m:r>
              <m:d>
                <m:dPr>
                  <m:ctrlPr>
                    <w:rPr>
                      <w:rFonts w:ascii="Cambria Math" w:hAnsi="Cambria Math" w:cs="Arial"/>
                      <w:i/>
                      <w:sz w:val="24"/>
                      <w:szCs w:val="24"/>
                    </w:rPr>
                  </m:ctrlPr>
                </m:dPr>
                <m:e>
                  <m:r>
                    <w:rPr>
                      <w:rFonts w:ascii="Cambria Math" w:hAnsi="Cambria Math" w:cs="Arial"/>
                      <w:sz w:val="24"/>
                      <w:szCs w:val="24"/>
                    </w:rPr>
                    <m:t>x</m:t>
                  </m:r>
                </m:e>
              </m:d>
              <m:r>
                <w:rPr>
                  <w:rFonts w:ascii="Cambria Math" w:hAnsi="Cambria Math" w:cs="Arial"/>
                  <w:sz w:val="24"/>
                  <w:szCs w:val="24"/>
                </w:rPr>
                <m:t>-g(x))dx</m:t>
              </m:r>
            </m:e>
          </m:nary>
        </m:oMath>
      </m:oMathPara>
    </w:p>
    <w:p w:rsidR="00B35C8A" w:rsidRDefault="00B35C8A" w:rsidP="008423C2">
      <w:pPr>
        <w:spacing w:after="0" w:line="480" w:lineRule="auto"/>
        <w:rPr>
          <w:rFonts w:ascii="Arial" w:hAnsi="Arial" w:cs="Arial"/>
          <w:sz w:val="24"/>
          <w:szCs w:val="24"/>
        </w:rPr>
      </w:pPr>
      <w:r w:rsidRPr="00B35C8A">
        <w:rPr>
          <w:rFonts w:ascii="Arial" w:hAnsi="Arial" w:cs="Arial"/>
          <w:sz w:val="24"/>
          <w:szCs w:val="24"/>
        </w:rPr>
        <w:t xml:space="preserve">The definite integral above allows students to find the area </w:t>
      </w:r>
      <w:r>
        <w:rPr>
          <w:rFonts w:ascii="Arial" w:hAnsi="Arial" w:cs="Arial"/>
          <w:sz w:val="24"/>
          <w:szCs w:val="24"/>
        </w:rPr>
        <w:t xml:space="preserve">between </w:t>
      </w:r>
      <w:r w:rsidRPr="00B35C8A">
        <w:rPr>
          <w:rFonts w:ascii="Arial" w:hAnsi="Arial" w:cs="Arial"/>
          <w:sz w:val="24"/>
          <w:szCs w:val="24"/>
        </w:rPr>
        <w:t xml:space="preserve">the </w:t>
      </w:r>
      <w:r>
        <w:rPr>
          <w:rFonts w:ascii="Arial" w:hAnsi="Arial" w:cs="Arial"/>
          <w:sz w:val="24"/>
          <w:szCs w:val="24"/>
        </w:rPr>
        <w:t xml:space="preserve">two given functions </w:t>
      </w:r>
      <w:r w:rsidRPr="00B35C8A">
        <w:rPr>
          <w:rFonts w:ascii="Arial" w:hAnsi="Arial" w:cs="Arial"/>
          <w:sz w:val="24"/>
          <w:szCs w:val="24"/>
        </w:rPr>
        <w:t xml:space="preserve">through calculus. The points of b and a represent the end and beginning points on either the x or y axis of where the area is </w:t>
      </w:r>
      <w:r>
        <w:rPr>
          <w:rFonts w:ascii="Arial" w:hAnsi="Arial" w:cs="Arial"/>
          <w:sz w:val="24"/>
          <w:szCs w:val="24"/>
        </w:rPr>
        <w:t xml:space="preserve">calculated </w:t>
      </w:r>
      <w:r w:rsidRPr="00B35C8A">
        <w:rPr>
          <w:rFonts w:ascii="Arial" w:hAnsi="Arial" w:cs="Arial"/>
          <w:sz w:val="24"/>
          <w:szCs w:val="24"/>
        </w:rPr>
        <w:t xml:space="preserve">between. </w:t>
      </w:r>
      <w:r w:rsidR="00F01622">
        <w:rPr>
          <w:rFonts w:ascii="Arial" w:hAnsi="Arial" w:cs="Arial"/>
          <w:sz w:val="24"/>
          <w:szCs w:val="24"/>
        </w:rPr>
        <w:t>In the situation of F</w:t>
      </w:r>
      <w:r>
        <w:rPr>
          <w:rFonts w:ascii="Arial" w:hAnsi="Arial" w:cs="Arial"/>
          <w:sz w:val="24"/>
          <w:szCs w:val="24"/>
        </w:rPr>
        <w:t xml:space="preserve">igure 1, the end points are </w:t>
      </w:r>
      <w:r w:rsidR="00E1421F">
        <w:rPr>
          <w:rFonts w:ascii="Arial" w:hAnsi="Arial" w:cs="Arial"/>
          <w:sz w:val="24"/>
          <w:szCs w:val="24"/>
        </w:rPr>
        <w:t xml:space="preserve">based </w:t>
      </w:r>
      <w:r>
        <w:rPr>
          <w:rFonts w:ascii="Arial" w:hAnsi="Arial" w:cs="Arial"/>
          <w:sz w:val="24"/>
          <w:szCs w:val="24"/>
        </w:rPr>
        <w:t xml:space="preserve">on the x axis. Point a </w:t>
      </w:r>
      <w:r w:rsidR="00BF7A37">
        <w:rPr>
          <w:rFonts w:ascii="Arial" w:hAnsi="Arial" w:cs="Arial"/>
          <w:sz w:val="24"/>
          <w:szCs w:val="24"/>
        </w:rPr>
        <w:t>is</w:t>
      </w:r>
      <w:r>
        <w:rPr>
          <w:rFonts w:ascii="Arial" w:hAnsi="Arial" w:cs="Arial"/>
          <w:sz w:val="24"/>
          <w:szCs w:val="24"/>
        </w:rPr>
        <w:t xml:space="preserve"> 0 since it is the starting point and point b </w:t>
      </w:r>
      <w:r w:rsidR="00BF7A37">
        <w:rPr>
          <w:rFonts w:ascii="Arial" w:hAnsi="Arial" w:cs="Arial"/>
          <w:sz w:val="24"/>
          <w:szCs w:val="24"/>
        </w:rPr>
        <w:t>is</w:t>
      </w:r>
      <w:r>
        <w:rPr>
          <w:rFonts w:ascii="Arial" w:hAnsi="Arial" w:cs="Arial"/>
          <w:sz w:val="24"/>
          <w:szCs w:val="24"/>
        </w:rPr>
        <w:t xml:space="preserve"> 9 since it is the end point. </w:t>
      </w:r>
      <w:r w:rsidRPr="00B35C8A">
        <w:rPr>
          <w:rFonts w:ascii="Arial" w:hAnsi="Arial" w:cs="Arial"/>
          <w:sz w:val="24"/>
          <w:szCs w:val="24"/>
        </w:rPr>
        <w:t xml:space="preserve">These end points enclose the area between the </w:t>
      </w:r>
      <w:r>
        <w:rPr>
          <w:rFonts w:ascii="Arial" w:hAnsi="Arial" w:cs="Arial"/>
          <w:sz w:val="24"/>
          <w:szCs w:val="24"/>
        </w:rPr>
        <w:t>two functions</w:t>
      </w:r>
      <w:r w:rsidRPr="00B35C8A">
        <w:rPr>
          <w:rFonts w:ascii="Arial" w:hAnsi="Arial" w:cs="Arial"/>
          <w:sz w:val="24"/>
          <w:szCs w:val="24"/>
        </w:rPr>
        <w:t xml:space="preserve">. F(x) is the </w:t>
      </w:r>
      <w:r w:rsidR="0071095D">
        <w:rPr>
          <w:rFonts w:ascii="Arial" w:hAnsi="Arial" w:cs="Arial"/>
          <w:sz w:val="24"/>
          <w:szCs w:val="24"/>
        </w:rPr>
        <w:t xml:space="preserve">top function or </w:t>
      </w:r>
      <w:r w:rsidRPr="00B35C8A">
        <w:rPr>
          <w:rFonts w:ascii="Arial" w:hAnsi="Arial" w:cs="Arial"/>
          <w:sz w:val="24"/>
          <w:szCs w:val="24"/>
        </w:rPr>
        <w:t xml:space="preserve"> </w:t>
      </w:r>
      <m:oMath>
        <m:r>
          <w:rPr>
            <w:rFonts w:ascii="Cambria Math" w:hAnsi="Cambria Math" w:cs="Arial"/>
            <w:sz w:val="24"/>
            <w:szCs w:val="24"/>
          </w:rPr>
          <m:t>y=√x</m:t>
        </m:r>
      </m:oMath>
      <w:r w:rsidR="0071095D" w:rsidRPr="0071095D">
        <w:rPr>
          <w:rFonts w:ascii="Arial" w:hAnsi="Arial" w:cs="Arial"/>
          <w:sz w:val="24"/>
          <w:szCs w:val="24"/>
        </w:rPr>
        <w:t xml:space="preserve"> </w:t>
      </w:r>
      <w:r w:rsidR="0071095D">
        <w:rPr>
          <w:rFonts w:ascii="Arial" w:hAnsi="Arial" w:cs="Arial"/>
          <w:sz w:val="24"/>
          <w:szCs w:val="24"/>
        </w:rPr>
        <w:t xml:space="preserve">in this situation and g(x) is the bottom function </w:t>
      </w:r>
      <w:r w:rsidR="005959F1">
        <w:rPr>
          <w:rFonts w:ascii="Arial" w:hAnsi="Arial" w:cs="Arial"/>
          <w:sz w:val="24"/>
          <w:szCs w:val="24"/>
        </w:rPr>
        <w:t>or</w:t>
      </w:r>
      <m:oMath>
        <m:r>
          <w:rPr>
            <w:rFonts w:ascii="Cambria Math" w:hAnsi="Cambria Math" w:cs="Arial"/>
            <w:sz w:val="24"/>
            <w:szCs w:val="24"/>
          </w:rPr>
          <m:t xml:space="preserve"> y=</m:t>
        </m:r>
        <m:f>
          <m:fPr>
            <m:ctrlPr>
              <w:rPr>
                <w:rFonts w:ascii="Cambria Math" w:hAnsi="Cambria Math" w:cs="Arial"/>
                <w:i/>
                <w:sz w:val="24"/>
                <w:szCs w:val="24"/>
              </w:rPr>
            </m:ctrlPr>
          </m:fPr>
          <m:num>
            <m:r>
              <w:rPr>
                <w:rFonts w:ascii="Cambria Math" w:hAnsi="Cambria Math" w:cs="Arial"/>
                <w:sz w:val="24"/>
                <w:szCs w:val="24"/>
              </w:rPr>
              <m:t>x</m:t>
            </m:r>
          </m:num>
          <m:den>
            <m:r>
              <w:rPr>
                <w:rFonts w:ascii="Cambria Math" w:hAnsi="Cambria Math" w:cs="Arial"/>
                <w:sz w:val="24"/>
                <w:szCs w:val="24"/>
              </w:rPr>
              <m:t>3</m:t>
            </m:r>
          </m:den>
        </m:f>
      </m:oMath>
      <w:r w:rsidR="0071095D">
        <w:rPr>
          <w:rFonts w:ascii="Arial" w:hAnsi="Arial" w:cs="Arial"/>
          <w:sz w:val="24"/>
          <w:szCs w:val="24"/>
        </w:rPr>
        <w:t xml:space="preserve">. </w:t>
      </w:r>
      <w:r w:rsidR="00E1421F">
        <w:rPr>
          <w:rFonts w:ascii="Arial" w:hAnsi="Arial" w:cs="Arial"/>
          <w:sz w:val="24"/>
          <w:szCs w:val="24"/>
        </w:rPr>
        <w:t xml:space="preserve">To determine which function is f(x) and which is g(x), it always </w:t>
      </w:r>
      <w:r w:rsidR="00E1421F" w:rsidRPr="00F77458">
        <w:rPr>
          <w:rFonts w:ascii="Arial" w:hAnsi="Arial" w:cs="Arial"/>
          <w:sz w:val="24"/>
          <w:szCs w:val="24"/>
        </w:rPr>
        <w:t xml:space="preserve">goes </w:t>
      </w:r>
      <w:r w:rsidR="00E1421F" w:rsidRPr="007D6575">
        <w:rPr>
          <w:rFonts w:ascii="Arial" w:hAnsi="Arial" w:cs="Arial"/>
          <w:sz w:val="24"/>
          <w:szCs w:val="24"/>
        </w:rPr>
        <w:t xml:space="preserve">top minus the bottom </w:t>
      </w:r>
      <w:r w:rsidR="007D6575" w:rsidRPr="007D6575">
        <w:rPr>
          <w:rFonts w:ascii="Arial" w:hAnsi="Arial" w:cs="Arial"/>
          <w:sz w:val="24"/>
          <w:szCs w:val="24"/>
        </w:rPr>
        <w:t xml:space="preserve">for dx cuts </w:t>
      </w:r>
      <w:r w:rsidR="00E1421F" w:rsidRPr="007D6575">
        <w:rPr>
          <w:rFonts w:ascii="Arial" w:hAnsi="Arial" w:cs="Arial"/>
          <w:sz w:val="24"/>
          <w:szCs w:val="24"/>
        </w:rPr>
        <w:t>or right minus left</w:t>
      </w:r>
      <w:r w:rsidR="007D6575" w:rsidRPr="007D6575">
        <w:rPr>
          <w:rFonts w:ascii="Arial" w:hAnsi="Arial" w:cs="Arial"/>
          <w:sz w:val="24"/>
          <w:szCs w:val="24"/>
        </w:rPr>
        <w:t xml:space="preserve"> for dy cuts</w:t>
      </w:r>
      <w:r w:rsidR="00E1421F" w:rsidRPr="007D6575">
        <w:rPr>
          <w:rFonts w:ascii="Arial" w:hAnsi="Arial" w:cs="Arial"/>
          <w:sz w:val="24"/>
          <w:szCs w:val="24"/>
        </w:rPr>
        <w:t>.</w:t>
      </w:r>
      <w:r w:rsidR="00E1421F">
        <w:rPr>
          <w:rFonts w:ascii="Arial" w:hAnsi="Arial" w:cs="Arial"/>
          <w:sz w:val="24"/>
          <w:szCs w:val="24"/>
        </w:rPr>
        <w:t xml:space="preserve"> Basically, the top or most right function is f(x) and the bottom or most left function is g(x). </w:t>
      </w:r>
      <w:r w:rsidR="0071095D">
        <w:rPr>
          <w:rFonts w:ascii="Arial" w:hAnsi="Arial" w:cs="Arial"/>
          <w:sz w:val="24"/>
          <w:szCs w:val="24"/>
        </w:rPr>
        <w:t>The</w:t>
      </w:r>
      <w:r w:rsidRPr="00B35C8A">
        <w:rPr>
          <w:rFonts w:ascii="Arial" w:hAnsi="Arial" w:cs="Arial"/>
          <w:sz w:val="24"/>
          <w:szCs w:val="24"/>
        </w:rPr>
        <w:t xml:space="preserve"> dx relates to how the </w:t>
      </w:r>
      <w:r w:rsidR="0071095D">
        <w:rPr>
          <w:rFonts w:ascii="Arial" w:hAnsi="Arial" w:cs="Arial"/>
          <w:sz w:val="24"/>
          <w:szCs w:val="24"/>
        </w:rPr>
        <w:t>space between the curves</w:t>
      </w:r>
      <w:r w:rsidRPr="00B35C8A">
        <w:rPr>
          <w:rFonts w:ascii="Arial" w:hAnsi="Arial" w:cs="Arial"/>
          <w:sz w:val="24"/>
          <w:szCs w:val="24"/>
        </w:rPr>
        <w:t xml:space="preserve"> is being sliced in order to find the area. If </w:t>
      </w:r>
      <w:r w:rsidRPr="00B35C8A">
        <w:rPr>
          <w:rFonts w:ascii="Arial" w:hAnsi="Arial" w:cs="Arial"/>
          <w:sz w:val="24"/>
          <w:szCs w:val="24"/>
        </w:rPr>
        <w:lastRenderedPageBreak/>
        <w:t>you wanted to find the area using x-points, then the space</w:t>
      </w:r>
      <w:r w:rsidR="00E1421F">
        <w:rPr>
          <w:rFonts w:ascii="Arial" w:hAnsi="Arial" w:cs="Arial"/>
          <w:sz w:val="24"/>
          <w:szCs w:val="24"/>
        </w:rPr>
        <w:t xml:space="preserve"> between the curves</w:t>
      </w:r>
      <w:r w:rsidRPr="00B35C8A">
        <w:rPr>
          <w:rFonts w:ascii="Arial" w:hAnsi="Arial" w:cs="Arial"/>
          <w:sz w:val="24"/>
          <w:szCs w:val="24"/>
        </w:rPr>
        <w:t xml:space="preserve"> would be cut vertically also known as a dx cut. If you wanted to find the area using y-points, then the space would be cut horizontally also known as a dy cut. With whatever cut you decide to use, the function has to be in corresponding terms of x or y to find the correct area. </w:t>
      </w:r>
      <w:r w:rsidR="00E1421F">
        <w:rPr>
          <w:rFonts w:ascii="Arial" w:hAnsi="Arial" w:cs="Arial"/>
          <w:sz w:val="24"/>
          <w:szCs w:val="24"/>
        </w:rPr>
        <w:t xml:space="preserve">Since the endpoints stated above are x points, the graph is being sliced with a dx or vertical cut. </w:t>
      </w:r>
      <w:r w:rsidRPr="00B35C8A">
        <w:rPr>
          <w:rFonts w:ascii="Arial" w:hAnsi="Arial" w:cs="Arial"/>
          <w:sz w:val="24"/>
          <w:szCs w:val="24"/>
        </w:rPr>
        <w:t xml:space="preserve">All of the space enclosed by the </w:t>
      </w:r>
      <w:r w:rsidR="00E1421F">
        <w:rPr>
          <w:rFonts w:ascii="Arial" w:hAnsi="Arial" w:cs="Arial"/>
          <w:sz w:val="24"/>
          <w:szCs w:val="24"/>
        </w:rPr>
        <w:t xml:space="preserve">two functions and the two end points </w:t>
      </w:r>
      <w:r w:rsidRPr="00B35C8A">
        <w:rPr>
          <w:rFonts w:ascii="Arial" w:hAnsi="Arial" w:cs="Arial"/>
          <w:sz w:val="24"/>
          <w:szCs w:val="24"/>
        </w:rPr>
        <w:t xml:space="preserve">is the area </w:t>
      </w:r>
      <w:r w:rsidR="00E1421F">
        <w:rPr>
          <w:rFonts w:ascii="Arial" w:hAnsi="Arial" w:cs="Arial"/>
          <w:sz w:val="24"/>
          <w:szCs w:val="24"/>
        </w:rPr>
        <w:t xml:space="preserve">between the curves </w:t>
      </w:r>
      <w:r w:rsidRPr="00B35C8A">
        <w:rPr>
          <w:rFonts w:ascii="Arial" w:hAnsi="Arial" w:cs="Arial"/>
          <w:sz w:val="24"/>
          <w:szCs w:val="24"/>
        </w:rPr>
        <w:t>from point a to point b otherwise known as the integral</w:t>
      </w:r>
      <w:r w:rsidR="00E1421F">
        <w:rPr>
          <w:rFonts w:ascii="Arial" w:hAnsi="Arial" w:cs="Arial"/>
          <w:sz w:val="24"/>
          <w:szCs w:val="24"/>
        </w:rPr>
        <w:t xml:space="preserve"> displayed above</w:t>
      </w:r>
      <w:r w:rsidRPr="00B35C8A">
        <w:rPr>
          <w:rFonts w:ascii="Arial" w:hAnsi="Arial" w:cs="Arial"/>
          <w:sz w:val="24"/>
          <w:szCs w:val="24"/>
        </w:rPr>
        <w:t xml:space="preserve">. </w:t>
      </w:r>
      <w:r w:rsidR="00EB743B">
        <w:rPr>
          <w:rFonts w:ascii="Arial" w:hAnsi="Arial" w:cs="Arial"/>
          <w:sz w:val="24"/>
          <w:szCs w:val="24"/>
        </w:rPr>
        <w:t>A sample set up and solution is displayed below to help with the understanding of the concept.</w:t>
      </w:r>
    </w:p>
    <w:p w:rsidR="00EB743B" w:rsidRPr="00EB743B" w:rsidRDefault="00A809D6" w:rsidP="008423C2">
      <w:pPr>
        <w:spacing w:after="0" w:line="480" w:lineRule="auto"/>
        <w:rPr>
          <w:rFonts w:ascii="Arial" w:hAnsi="Arial" w:cs="Arial"/>
          <w:sz w:val="24"/>
          <w:szCs w:val="24"/>
        </w:rPr>
      </w:pPr>
      <m:oMathPara>
        <m:oMathParaPr>
          <m:jc m:val="left"/>
        </m:oMathParaPr>
        <m:oMath>
          <m:nary>
            <m:naryPr>
              <m:limLoc m:val="subSup"/>
              <m:ctrlPr>
                <w:rPr>
                  <w:rFonts w:ascii="Cambria Math" w:hAnsi="Cambria Math" w:cs="Arial"/>
                  <w:i/>
                  <w:sz w:val="24"/>
                  <w:szCs w:val="24"/>
                </w:rPr>
              </m:ctrlPr>
            </m:naryPr>
            <m:sub>
              <m:r>
                <w:rPr>
                  <w:rFonts w:ascii="Cambria Math" w:hAnsi="Cambria Math" w:cs="Arial"/>
                  <w:sz w:val="24"/>
                  <w:szCs w:val="24"/>
                </w:rPr>
                <m:t>a</m:t>
              </m:r>
            </m:sub>
            <m:sup>
              <m:r>
                <w:rPr>
                  <w:rFonts w:ascii="Cambria Math" w:hAnsi="Cambria Math" w:cs="Arial"/>
                  <w:sz w:val="24"/>
                  <w:szCs w:val="24"/>
                </w:rPr>
                <m:t>b</m:t>
              </m:r>
            </m:sup>
            <m:e>
              <m:r>
                <w:rPr>
                  <w:rFonts w:ascii="Cambria Math" w:hAnsi="Cambria Math" w:cs="Arial"/>
                  <w:sz w:val="24"/>
                  <w:szCs w:val="24"/>
                </w:rPr>
                <m:t>(f</m:t>
              </m:r>
              <m:d>
                <m:dPr>
                  <m:ctrlPr>
                    <w:rPr>
                      <w:rFonts w:ascii="Cambria Math" w:hAnsi="Cambria Math" w:cs="Arial"/>
                      <w:i/>
                      <w:sz w:val="24"/>
                      <w:szCs w:val="24"/>
                    </w:rPr>
                  </m:ctrlPr>
                </m:dPr>
                <m:e>
                  <m:r>
                    <w:rPr>
                      <w:rFonts w:ascii="Cambria Math" w:hAnsi="Cambria Math" w:cs="Arial"/>
                      <w:sz w:val="24"/>
                      <w:szCs w:val="24"/>
                    </w:rPr>
                    <m:t>x</m:t>
                  </m:r>
                </m:e>
              </m:d>
              <m:r>
                <w:rPr>
                  <w:rFonts w:ascii="Cambria Math" w:hAnsi="Cambria Math" w:cs="Arial"/>
                  <w:sz w:val="24"/>
                  <w:szCs w:val="24"/>
                </w:rPr>
                <m:t>-g(x))dx</m:t>
              </m:r>
            </m:e>
          </m:nary>
        </m:oMath>
      </m:oMathPara>
    </w:p>
    <w:p w:rsidR="00EB743B" w:rsidRDefault="00A809D6" w:rsidP="008423C2">
      <w:pPr>
        <w:spacing w:after="0" w:line="480" w:lineRule="auto"/>
        <w:rPr>
          <w:rFonts w:ascii="Arial" w:hAnsi="Arial" w:cs="Arial"/>
          <w:sz w:val="24"/>
          <w:szCs w:val="24"/>
        </w:rPr>
      </w:pPr>
      <m:oMathPara>
        <m:oMathParaPr>
          <m:jc m:val="left"/>
        </m:oMathParaPr>
        <m:oMath>
          <m:nary>
            <m:naryPr>
              <m:limLoc m:val="subSup"/>
              <m:ctrlPr>
                <w:rPr>
                  <w:rFonts w:ascii="Cambria Math" w:hAnsi="Cambria Math" w:cs="Arial"/>
                  <w:i/>
                  <w:sz w:val="24"/>
                  <w:szCs w:val="24"/>
                </w:rPr>
              </m:ctrlPr>
            </m:naryPr>
            <m:sub>
              <m:r>
                <w:rPr>
                  <w:rFonts w:ascii="Cambria Math" w:hAnsi="Cambria Math" w:cs="Arial"/>
                  <w:sz w:val="24"/>
                  <w:szCs w:val="24"/>
                </w:rPr>
                <m:t>0</m:t>
              </m:r>
            </m:sub>
            <m:sup>
              <m:r>
                <w:rPr>
                  <w:rFonts w:ascii="Cambria Math" w:hAnsi="Cambria Math" w:cs="Arial"/>
                  <w:sz w:val="24"/>
                  <w:szCs w:val="24"/>
                </w:rPr>
                <m:t>9</m:t>
              </m:r>
            </m:sup>
            <m:e>
              <m:r>
                <w:rPr>
                  <w:rFonts w:ascii="Cambria Math" w:hAnsi="Cambria Math" w:cs="Arial"/>
                  <w:sz w:val="24"/>
                  <w:szCs w:val="24"/>
                </w:rPr>
                <m:t>(√x-</m:t>
              </m:r>
              <m:f>
                <m:fPr>
                  <m:ctrlPr>
                    <w:rPr>
                      <w:rFonts w:ascii="Cambria Math" w:hAnsi="Cambria Math" w:cs="Arial"/>
                      <w:i/>
                      <w:sz w:val="24"/>
                      <w:szCs w:val="24"/>
                    </w:rPr>
                  </m:ctrlPr>
                </m:fPr>
                <m:num>
                  <m:r>
                    <w:rPr>
                      <w:rFonts w:ascii="Cambria Math" w:hAnsi="Cambria Math" w:cs="Arial"/>
                      <w:sz w:val="24"/>
                      <w:szCs w:val="24"/>
                    </w:rPr>
                    <m:t>x</m:t>
                  </m:r>
                </m:num>
                <m:den>
                  <m:r>
                    <w:rPr>
                      <w:rFonts w:ascii="Cambria Math" w:hAnsi="Cambria Math" w:cs="Arial"/>
                      <w:sz w:val="24"/>
                      <w:szCs w:val="24"/>
                    </w:rPr>
                    <m:t>3</m:t>
                  </m:r>
                </m:den>
              </m:f>
              <m:r>
                <w:rPr>
                  <w:rFonts w:ascii="Cambria Math" w:hAnsi="Cambria Math" w:cs="Arial"/>
                  <w:sz w:val="24"/>
                  <w:szCs w:val="24"/>
                </w:rPr>
                <m:t>)dx</m:t>
              </m:r>
            </m:e>
          </m:nary>
        </m:oMath>
      </m:oMathPara>
    </w:p>
    <w:p w:rsidR="00EB743B" w:rsidRDefault="00BD2024" w:rsidP="00EB743B">
      <w:pPr>
        <w:spacing w:line="480" w:lineRule="auto"/>
        <w:rPr>
          <w:rFonts w:ascii="Arial" w:hAnsi="Arial" w:cs="Arial"/>
          <w:sz w:val="24"/>
          <w:szCs w:val="24"/>
        </w:rPr>
      </w:pPr>
      <w:r>
        <w:rPr>
          <w:rFonts w:ascii="Arial" w:hAnsi="Arial" w:cs="Arial"/>
          <w:sz w:val="24"/>
          <w:szCs w:val="24"/>
        </w:rPr>
        <w:t xml:space="preserve">As previously stated, since the graphs are bound together, the intersection points then become the end points for the area. The difference between </w:t>
      </w:r>
      <m:oMath>
        <m:r>
          <w:rPr>
            <w:rFonts w:ascii="Cambria Math" w:hAnsi="Cambria Math" w:cs="Arial"/>
            <w:sz w:val="24"/>
            <w:szCs w:val="24"/>
          </w:rPr>
          <m:t>y=√x</m:t>
        </m:r>
      </m:oMath>
      <w:r w:rsidRPr="00BD2024">
        <w:rPr>
          <w:rFonts w:ascii="Arial" w:hAnsi="Arial" w:cs="Arial"/>
          <w:sz w:val="24"/>
          <w:szCs w:val="24"/>
        </w:rPr>
        <w:t xml:space="preserve"> and </w:t>
      </w:r>
      <m:oMath>
        <m:r>
          <w:rPr>
            <w:rFonts w:ascii="Cambria Math" w:hAnsi="Cambria Math" w:cs="Arial"/>
            <w:sz w:val="24"/>
            <w:szCs w:val="24"/>
          </w:rPr>
          <m:t>y=</m:t>
        </m:r>
        <m:f>
          <m:fPr>
            <m:ctrlPr>
              <w:rPr>
                <w:rFonts w:ascii="Cambria Math" w:hAnsi="Cambria Math" w:cs="Arial"/>
                <w:i/>
                <w:sz w:val="24"/>
                <w:szCs w:val="24"/>
              </w:rPr>
            </m:ctrlPr>
          </m:fPr>
          <m:num>
            <m:r>
              <w:rPr>
                <w:rFonts w:ascii="Cambria Math" w:hAnsi="Cambria Math" w:cs="Arial"/>
                <w:sz w:val="24"/>
                <w:szCs w:val="24"/>
              </w:rPr>
              <m:t>x</m:t>
            </m:r>
          </m:num>
          <m:den>
            <m:r>
              <w:rPr>
                <w:rFonts w:ascii="Cambria Math" w:hAnsi="Cambria Math" w:cs="Arial"/>
                <w:sz w:val="24"/>
                <w:szCs w:val="24"/>
              </w:rPr>
              <m:t>3</m:t>
            </m:r>
          </m:den>
        </m:f>
      </m:oMath>
      <w:r w:rsidRPr="00BD2024">
        <w:rPr>
          <w:rFonts w:ascii="Arial" w:hAnsi="Arial" w:cs="Arial"/>
          <w:sz w:val="24"/>
          <w:szCs w:val="24"/>
        </w:rPr>
        <w:t xml:space="preserve"> </w:t>
      </w:r>
      <w:r>
        <w:rPr>
          <w:rFonts w:ascii="Arial" w:hAnsi="Arial" w:cs="Arial"/>
          <w:sz w:val="24"/>
          <w:szCs w:val="24"/>
        </w:rPr>
        <w:t xml:space="preserve"> can be evaluated using integrals or the Fundamental Theorem of Calculus at the end points in order to find the area. </w:t>
      </w:r>
      <w:r w:rsidR="00EC4AF7">
        <w:rPr>
          <w:rFonts w:ascii="Arial" w:hAnsi="Arial" w:cs="Arial"/>
          <w:sz w:val="24"/>
          <w:szCs w:val="24"/>
        </w:rPr>
        <w:t xml:space="preserve">The thicknesses of the disks are dx, because the graph is being sliced perpendicular to the x-axis. </w:t>
      </w:r>
      <w:r w:rsidR="00EB743B">
        <w:rPr>
          <w:rFonts w:ascii="Arial" w:hAnsi="Arial" w:cs="Arial"/>
          <w:sz w:val="24"/>
          <w:szCs w:val="24"/>
        </w:rPr>
        <w:t xml:space="preserve">The area between the two curves in Figure 1 is </w:t>
      </w:r>
      <w:r w:rsidR="008153A5">
        <w:rPr>
          <w:rFonts w:ascii="Arial" w:hAnsi="Arial" w:cs="Arial"/>
          <w:sz w:val="24"/>
          <w:szCs w:val="24"/>
        </w:rPr>
        <w:t xml:space="preserve">4.5 </w:t>
      </w:r>
      <w:r w:rsidR="00EB743B" w:rsidRPr="005F1B1D">
        <w:rPr>
          <w:rFonts w:ascii="Arial" w:hAnsi="Arial" w:cs="Arial"/>
          <w:sz w:val="24"/>
          <w:szCs w:val="24"/>
        </w:rPr>
        <w:t>units²</w:t>
      </w:r>
      <w:r w:rsidR="007D6575" w:rsidRPr="005F1B1D">
        <w:rPr>
          <w:rFonts w:ascii="Arial" w:hAnsi="Arial" w:cs="Arial"/>
          <w:sz w:val="24"/>
          <w:szCs w:val="24"/>
        </w:rPr>
        <w:t>.</w:t>
      </w:r>
      <w:r>
        <w:rPr>
          <w:rFonts w:ascii="Arial" w:hAnsi="Arial" w:cs="Arial"/>
          <w:sz w:val="24"/>
          <w:szCs w:val="24"/>
        </w:rPr>
        <w:t xml:space="preserve"> </w:t>
      </w:r>
    </w:p>
    <w:p w:rsidR="00976D61" w:rsidRDefault="007D6575" w:rsidP="00EB743B">
      <w:pPr>
        <w:spacing w:line="480" w:lineRule="auto"/>
        <w:rPr>
          <w:rFonts w:ascii="Arial" w:hAnsi="Arial" w:cs="Arial"/>
          <w:sz w:val="24"/>
          <w:szCs w:val="24"/>
        </w:rPr>
      </w:pPr>
      <w:r>
        <w:rPr>
          <w:rFonts w:ascii="Arial" w:hAnsi="Arial" w:cs="Arial"/>
          <w:sz w:val="24"/>
          <w:szCs w:val="24"/>
        </w:rPr>
        <w:tab/>
        <w:t xml:space="preserve">The next step in mastering the concept of solids of revolution is understanding the different types of methods for finding volume. The three different methods for finding volume are the disk method, the ring method, and the shell method. The disk method is used when one function is rotated around an axis or given line. The ring method is used when two functions are rotated around an axis or given line. The shell method is used </w:t>
      </w:r>
      <w:r>
        <w:rPr>
          <w:rFonts w:ascii="Arial" w:hAnsi="Arial" w:cs="Arial"/>
          <w:sz w:val="24"/>
          <w:szCs w:val="24"/>
        </w:rPr>
        <w:lastRenderedPageBreak/>
        <w:t xml:space="preserve">when one or two functions are rotated around an axis or given line, but using the opposite cut.  For example, while using the shell method to rotate a function around the y-axis the cut would be a dx cut and the points would be x-points even though </w:t>
      </w:r>
      <w:r w:rsidR="00F01622">
        <w:rPr>
          <w:rFonts w:ascii="Arial" w:hAnsi="Arial" w:cs="Arial"/>
          <w:sz w:val="24"/>
          <w:szCs w:val="24"/>
        </w:rPr>
        <w:t>it is rotated</w:t>
      </w:r>
      <w:r>
        <w:rPr>
          <w:rFonts w:ascii="Arial" w:hAnsi="Arial" w:cs="Arial"/>
          <w:sz w:val="24"/>
          <w:szCs w:val="24"/>
        </w:rPr>
        <w:t xml:space="preserve"> around the y-axis.</w:t>
      </w:r>
    </w:p>
    <w:p w:rsidR="007D6575" w:rsidRDefault="00976D61" w:rsidP="00EB743B">
      <w:pPr>
        <w:spacing w:line="480" w:lineRule="auto"/>
        <w:rPr>
          <w:rFonts w:ascii="Arial" w:hAnsi="Arial" w:cs="Arial"/>
          <w:sz w:val="24"/>
          <w:szCs w:val="24"/>
        </w:rPr>
      </w:pPr>
      <w:r>
        <w:rPr>
          <w:rFonts w:ascii="Arial" w:hAnsi="Arial" w:cs="Arial"/>
          <w:sz w:val="24"/>
          <w:szCs w:val="24"/>
        </w:rPr>
        <w:tab/>
        <w:t xml:space="preserve">When a function is rotated around the x-axis, the cut is vertical also known as a dx cut. When a function is rotated around the y-axis, the cut is horizontal also known as a dy cut. </w:t>
      </w:r>
      <w:r w:rsidR="007D6575">
        <w:rPr>
          <w:rFonts w:ascii="Arial" w:hAnsi="Arial" w:cs="Arial"/>
          <w:sz w:val="24"/>
          <w:szCs w:val="24"/>
        </w:rPr>
        <w:t xml:space="preserve"> </w:t>
      </w:r>
      <w:r>
        <w:rPr>
          <w:rFonts w:ascii="Arial" w:hAnsi="Arial" w:cs="Arial"/>
          <w:sz w:val="24"/>
          <w:szCs w:val="24"/>
        </w:rPr>
        <w:t xml:space="preserve">The cut of the function helps find the volume because it resembles the thickness of the graph. </w:t>
      </w:r>
    </w:p>
    <w:p w:rsidR="00185E24" w:rsidRDefault="00185E24" w:rsidP="00185E24">
      <w:pPr>
        <w:spacing w:after="0" w:line="240" w:lineRule="auto"/>
        <w:rPr>
          <w:rFonts w:ascii="Arial" w:hAnsi="Arial" w:cs="Arial"/>
          <w:sz w:val="24"/>
          <w:szCs w:val="24"/>
        </w:rPr>
      </w:pPr>
      <w:r>
        <w:rPr>
          <w:rFonts w:ascii="Arial" w:hAnsi="Arial" w:cs="Arial"/>
          <w:noProof/>
          <w:sz w:val="24"/>
          <w:szCs w:val="24"/>
        </w:rPr>
        <w:drawing>
          <wp:inline distT="0" distB="0" distL="0" distR="0" wp14:anchorId="6030998D" wp14:editId="437F959B">
            <wp:extent cx="3667125" cy="2069000"/>
            <wp:effectExtent l="19050" t="19050" r="28575" b="2650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36218" t="19381" r="22596" b="39293"/>
                    <a:stretch>
                      <a:fillRect/>
                    </a:stretch>
                  </pic:blipFill>
                  <pic:spPr bwMode="auto">
                    <a:xfrm>
                      <a:off x="0" y="0"/>
                      <a:ext cx="3667125" cy="2069000"/>
                    </a:xfrm>
                    <a:prstGeom prst="rect">
                      <a:avLst/>
                    </a:prstGeom>
                    <a:noFill/>
                    <a:ln w="9525">
                      <a:solidFill>
                        <a:schemeClr val="tx1"/>
                      </a:solidFill>
                      <a:miter lim="800000"/>
                      <a:headEnd/>
                      <a:tailEnd/>
                    </a:ln>
                  </pic:spPr>
                </pic:pic>
              </a:graphicData>
            </a:graphic>
          </wp:inline>
        </w:drawing>
      </w:r>
      <w:r w:rsidR="008F67DF" w:rsidRPr="008F67DF">
        <w:rPr>
          <w:rFonts w:ascii="Arial" w:hAnsi="Arial" w:cs="Arial"/>
          <w:sz w:val="24"/>
          <w:szCs w:val="24"/>
        </w:rPr>
        <w:t xml:space="preserve"> </w:t>
      </w:r>
      <w:r w:rsidR="008F67DF">
        <w:rPr>
          <w:rFonts w:ascii="Arial" w:hAnsi="Arial" w:cs="Arial"/>
          <w:noProof/>
          <w:sz w:val="24"/>
          <w:szCs w:val="24"/>
        </w:rPr>
        <w:drawing>
          <wp:inline distT="0" distB="0" distL="0" distR="0" wp14:anchorId="109B3DEB" wp14:editId="2EA31559">
            <wp:extent cx="1952625" cy="2066925"/>
            <wp:effectExtent l="19050" t="19050" r="28575"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l="36058" t="12540" r="44872" b="43853"/>
                    <a:stretch>
                      <a:fillRect/>
                    </a:stretch>
                  </pic:blipFill>
                  <pic:spPr bwMode="auto">
                    <a:xfrm>
                      <a:off x="0" y="0"/>
                      <a:ext cx="1952625" cy="2066925"/>
                    </a:xfrm>
                    <a:prstGeom prst="rect">
                      <a:avLst/>
                    </a:prstGeom>
                    <a:noFill/>
                    <a:ln w="9525">
                      <a:solidFill>
                        <a:schemeClr val="tx1"/>
                      </a:solidFill>
                      <a:miter lim="800000"/>
                      <a:headEnd/>
                      <a:tailEnd/>
                    </a:ln>
                  </pic:spPr>
                </pic:pic>
              </a:graphicData>
            </a:graphic>
          </wp:inline>
        </w:drawing>
      </w:r>
    </w:p>
    <w:p w:rsidR="00185E24" w:rsidRDefault="00185E24" w:rsidP="00185E24">
      <w:pPr>
        <w:spacing w:line="240" w:lineRule="auto"/>
        <w:rPr>
          <w:rFonts w:ascii="Arial" w:hAnsi="Arial" w:cs="Arial"/>
          <w:sz w:val="24"/>
          <w:szCs w:val="24"/>
        </w:rPr>
      </w:pPr>
      <w:r>
        <w:rPr>
          <w:rFonts w:ascii="Arial" w:hAnsi="Arial" w:cs="Arial"/>
          <w:sz w:val="24"/>
          <w:szCs w:val="24"/>
        </w:rPr>
        <w:t>Figure 2. The Disk Method</w:t>
      </w:r>
      <w:r w:rsidR="00AF258D">
        <w:rPr>
          <w:rFonts w:ascii="Arial" w:hAnsi="Arial" w:cs="Arial"/>
          <w:sz w:val="24"/>
          <w:szCs w:val="24"/>
        </w:rPr>
        <w:t xml:space="preserve"> </w:t>
      </w:r>
      <w:r w:rsidR="00A556A9">
        <w:rPr>
          <w:rFonts w:ascii="Arial" w:hAnsi="Arial" w:cs="Arial"/>
          <w:sz w:val="24"/>
          <w:szCs w:val="24"/>
        </w:rPr>
        <w:t>(“</w:t>
      </w:r>
      <w:proofErr w:type="spellStart"/>
      <w:r w:rsidR="00A556A9">
        <w:rPr>
          <w:rFonts w:ascii="Arial" w:hAnsi="Arial" w:cs="Arial"/>
          <w:sz w:val="24"/>
          <w:szCs w:val="24"/>
        </w:rPr>
        <w:t>Pauls</w:t>
      </w:r>
      <w:proofErr w:type="spellEnd"/>
      <w:r w:rsidR="00A556A9">
        <w:rPr>
          <w:rFonts w:ascii="Arial" w:hAnsi="Arial" w:cs="Arial"/>
          <w:sz w:val="24"/>
          <w:szCs w:val="24"/>
        </w:rPr>
        <w:t xml:space="preserve"> Online Notes: Rings”)</w:t>
      </w:r>
    </w:p>
    <w:p w:rsidR="00970A12" w:rsidRDefault="000E6238" w:rsidP="000E6238">
      <w:pPr>
        <w:spacing w:line="480" w:lineRule="auto"/>
        <w:rPr>
          <w:rFonts w:ascii="Arial" w:hAnsi="Arial" w:cs="Arial"/>
          <w:sz w:val="24"/>
          <w:szCs w:val="24"/>
        </w:rPr>
      </w:pPr>
      <w:r>
        <w:rPr>
          <w:rFonts w:ascii="Arial" w:hAnsi="Arial" w:cs="Arial"/>
          <w:sz w:val="24"/>
          <w:szCs w:val="24"/>
        </w:rPr>
        <w:tab/>
      </w:r>
      <w:r w:rsidR="0003770A">
        <w:rPr>
          <w:rFonts w:ascii="Arial" w:hAnsi="Arial" w:cs="Arial"/>
          <w:sz w:val="24"/>
          <w:szCs w:val="24"/>
        </w:rPr>
        <w:t>The green shaded area above in F</w:t>
      </w:r>
      <w:r>
        <w:rPr>
          <w:rFonts w:ascii="Arial" w:hAnsi="Arial" w:cs="Arial"/>
          <w:sz w:val="24"/>
          <w:szCs w:val="24"/>
        </w:rPr>
        <w:t xml:space="preserve">igure 2 is bound between points 1 and 4, the function itself, and the x-axis. </w:t>
      </w:r>
      <w:r w:rsidR="00970A12">
        <w:rPr>
          <w:rFonts w:ascii="Arial" w:hAnsi="Arial" w:cs="Arial"/>
          <w:sz w:val="24"/>
          <w:szCs w:val="24"/>
        </w:rPr>
        <w:t>The green shaded area is then rotated a</w:t>
      </w:r>
      <w:r w:rsidR="00942E5C">
        <w:rPr>
          <w:rFonts w:ascii="Arial" w:hAnsi="Arial" w:cs="Arial"/>
          <w:sz w:val="24"/>
          <w:szCs w:val="24"/>
        </w:rPr>
        <w:t>round the x-axis. The shaded rotated region</w:t>
      </w:r>
      <w:r w:rsidR="00970A12">
        <w:rPr>
          <w:rFonts w:ascii="Arial" w:hAnsi="Arial" w:cs="Arial"/>
          <w:sz w:val="24"/>
          <w:szCs w:val="24"/>
        </w:rPr>
        <w:t xml:space="preserve"> is </w:t>
      </w:r>
      <w:r w:rsidR="00642F8A">
        <w:rPr>
          <w:rFonts w:ascii="Arial" w:hAnsi="Arial" w:cs="Arial"/>
          <w:sz w:val="24"/>
          <w:szCs w:val="24"/>
        </w:rPr>
        <w:t>cut</w:t>
      </w:r>
      <w:r w:rsidR="00970A12">
        <w:rPr>
          <w:rFonts w:ascii="Arial" w:hAnsi="Arial" w:cs="Arial"/>
          <w:sz w:val="24"/>
          <w:szCs w:val="24"/>
        </w:rPr>
        <w:t xml:space="preserve"> into an infinite amount</w:t>
      </w:r>
      <w:r w:rsidR="00642F8A">
        <w:rPr>
          <w:rFonts w:ascii="Arial" w:hAnsi="Arial" w:cs="Arial"/>
          <w:sz w:val="24"/>
          <w:szCs w:val="24"/>
        </w:rPr>
        <w:t xml:space="preserve"> of slices</w:t>
      </w:r>
      <w:r w:rsidR="00970A12">
        <w:rPr>
          <w:rFonts w:ascii="Arial" w:hAnsi="Arial" w:cs="Arial"/>
          <w:sz w:val="24"/>
          <w:szCs w:val="24"/>
        </w:rPr>
        <w:t xml:space="preserve"> essentially making disks</w:t>
      </w:r>
      <w:r w:rsidR="00642F8A">
        <w:rPr>
          <w:rFonts w:ascii="Arial" w:hAnsi="Arial" w:cs="Arial"/>
          <w:sz w:val="24"/>
          <w:szCs w:val="24"/>
        </w:rPr>
        <w:t xml:space="preserve"> when rotated around the x-axis</w:t>
      </w:r>
      <w:r w:rsidR="00970A12">
        <w:rPr>
          <w:rFonts w:ascii="Arial" w:hAnsi="Arial" w:cs="Arial"/>
          <w:sz w:val="24"/>
          <w:szCs w:val="24"/>
        </w:rPr>
        <w:t>. To find the volume, the definite integral for disks is utilized. The definite integral is:</w:t>
      </w:r>
    </w:p>
    <w:p w:rsidR="00970A12" w:rsidRDefault="00970A12" w:rsidP="008423C2">
      <w:pPr>
        <w:spacing w:after="0" w:line="480" w:lineRule="auto"/>
        <w:rPr>
          <w:rFonts w:ascii="Arial" w:hAnsi="Arial" w:cs="Arial"/>
          <w:sz w:val="24"/>
          <w:szCs w:val="24"/>
        </w:rPr>
      </w:pPr>
      <m:oMathPara>
        <m:oMath>
          <m:r>
            <w:rPr>
              <w:rFonts w:ascii="Cambria Math" w:hAnsi="Cambria Math" w:cs="Arial"/>
              <w:sz w:val="24"/>
              <w:szCs w:val="24"/>
            </w:rPr>
            <m:t>π</m:t>
          </m:r>
          <m:nary>
            <m:naryPr>
              <m:limLoc m:val="subSup"/>
              <m:ctrlPr>
                <w:rPr>
                  <w:rFonts w:ascii="Cambria Math" w:hAnsi="Cambria Math" w:cs="Arial"/>
                  <w:i/>
                  <w:sz w:val="24"/>
                  <w:szCs w:val="24"/>
                </w:rPr>
              </m:ctrlPr>
            </m:naryPr>
            <m:sub>
              <m:r>
                <w:rPr>
                  <w:rFonts w:ascii="Cambria Math" w:hAnsi="Cambria Math" w:cs="Arial"/>
                  <w:sz w:val="24"/>
                  <w:szCs w:val="24"/>
                </w:rPr>
                <m:t>a</m:t>
              </m:r>
            </m:sub>
            <m:sup>
              <m:r>
                <w:rPr>
                  <w:rFonts w:ascii="Cambria Math" w:hAnsi="Cambria Math" w:cs="Arial"/>
                  <w:sz w:val="24"/>
                  <w:szCs w:val="24"/>
                </w:rPr>
                <m:t>b</m:t>
              </m:r>
            </m:sup>
            <m:e>
              <m:sSup>
                <m:sSupPr>
                  <m:ctrlPr>
                    <w:rPr>
                      <w:rFonts w:ascii="Cambria Math" w:hAnsi="Cambria Math" w:cs="Arial"/>
                      <w:i/>
                      <w:sz w:val="24"/>
                      <w:szCs w:val="24"/>
                    </w:rPr>
                  </m:ctrlPr>
                </m:sSupPr>
                <m:e>
                  <m:r>
                    <w:rPr>
                      <w:rFonts w:ascii="Cambria Math" w:hAnsi="Cambria Math" w:cs="Arial"/>
                      <w:sz w:val="24"/>
                      <w:szCs w:val="24"/>
                    </w:rPr>
                    <m:t>r</m:t>
                  </m:r>
                </m:e>
                <m:sup>
                  <m:r>
                    <w:rPr>
                      <w:rFonts w:ascii="Cambria Math" w:hAnsi="Cambria Math" w:cs="Arial"/>
                      <w:sz w:val="24"/>
                      <w:szCs w:val="24"/>
                    </w:rPr>
                    <m:t>2</m:t>
                  </m:r>
                </m:sup>
              </m:sSup>
              <m:r>
                <w:rPr>
                  <w:rFonts w:ascii="Cambria Math" w:hAnsi="Cambria Math" w:cs="Arial"/>
                  <w:sz w:val="24"/>
                  <w:szCs w:val="24"/>
                </w:rPr>
                <m:t>dx</m:t>
              </m:r>
            </m:e>
          </m:nary>
        </m:oMath>
      </m:oMathPara>
    </w:p>
    <w:p w:rsidR="00A52B5C" w:rsidRDefault="00666544" w:rsidP="00970A12">
      <w:pPr>
        <w:spacing w:line="480" w:lineRule="auto"/>
        <w:rPr>
          <w:rFonts w:ascii="Arial" w:hAnsi="Arial" w:cs="Arial"/>
          <w:sz w:val="24"/>
          <w:szCs w:val="24"/>
        </w:rPr>
      </w:pPr>
      <w:r>
        <w:rPr>
          <w:rFonts w:ascii="Arial" w:hAnsi="Arial" w:cs="Arial"/>
          <w:sz w:val="24"/>
          <w:szCs w:val="24"/>
        </w:rPr>
        <w:lastRenderedPageBreak/>
        <w:t>In the</w:t>
      </w:r>
      <w:r w:rsidR="00A52B5C">
        <w:rPr>
          <w:rFonts w:ascii="Arial" w:hAnsi="Arial" w:cs="Arial"/>
          <w:sz w:val="24"/>
          <w:szCs w:val="24"/>
        </w:rPr>
        <w:t xml:space="preserve"> definite integral</w:t>
      </w:r>
      <w:r>
        <w:rPr>
          <w:rFonts w:ascii="Arial" w:hAnsi="Arial" w:cs="Arial"/>
          <w:sz w:val="24"/>
          <w:szCs w:val="24"/>
        </w:rPr>
        <w:t xml:space="preserve"> above</w:t>
      </w:r>
      <w:r w:rsidR="00A52B5C">
        <w:rPr>
          <w:rFonts w:ascii="Arial" w:hAnsi="Arial" w:cs="Arial"/>
          <w:sz w:val="24"/>
          <w:szCs w:val="24"/>
        </w:rPr>
        <w:t xml:space="preserve">, the </w:t>
      </w:r>
      <w:proofErr w:type="gramStart"/>
      <w:r w:rsidR="00A52B5C">
        <w:rPr>
          <w:rFonts w:ascii="Arial" w:hAnsi="Arial" w:cs="Arial"/>
          <w:sz w:val="24"/>
          <w:szCs w:val="24"/>
        </w:rPr>
        <w:t>points</w:t>
      </w:r>
      <w:proofErr w:type="gramEnd"/>
      <w:r w:rsidR="00A52B5C">
        <w:rPr>
          <w:rFonts w:ascii="Arial" w:hAnsi="Arial" w:cs="Arial"/>
          <w:sz w:val="24"/>
          <w:szCs w:val="24"/>
        </w:rPr>
        <w:t xml:space="preserve"> b and a are the endpoints of the rotated disk method. In relation to </w:t>
      </w:r>
      <w:r w:rsidR="00A96E67">
        <w:rPr>
          <w:rFonts w:ascii="Arial" w:hAnsi="Arial" w:cs="Arial"/>
          <w:sz w:val="24"/>
          <w:szCs w:val="24"/>
        </w:rPr>
        <w:t>F</w:t>
      </w:r>
      <w:r w:rsidR="00A52B5C">
        <w:rPr>
          <w:rFonts w:ascii="Arial" w:hAnsi="Arial" w:cs="Arial"/>
          <w:sz w:val="24"/>
          <w:szCs w:val="24"/>
        </w:rPr>
        <w:t xml:space="preserve">igure 2, point b would be 4 and point </w:t>
      </w:r>
      <w:proofErr w:type="gramStart"/>
      <w:r w:rsidR="00A52B5C">
        <w:rPr>
          <w:rFonts w:ascii="Arial" w:hAnsi="Arial" w:cs="Arial"/>
          <w:sz w:val="24"/>
          <w:szCs w:val="24"/>
        </w:rPr>
        <w:t>a would</w:t>
      </w:r>
      <w:proofErr w:type="gramEnd"/>
      <w:r w:rsidR="00A52B5C">
        <w:rPr>
          <w:rFonts w:ascii="Arial" w:hAnsi="Arial" w:cs="Arial"/>
          <w:sz w:val="24"/>
          <w:szCs w:val="24"/>
        </w:rPr>
        <w:t xml:space="preserve"> be 1. The radius is the distance from the axis or line to the function itself, essentially half of the width of the disk created. In relation to </w:t>
      </w:r>
      <w:r w:rsidR="00A96E67">
        <w:rPr>
          <w:rFonts w:ascii="Arial" w:hAnsi="Arial" w:cs="Arial"/>
          <w:sz w:val="24"/>
          <w:szCs w:val="24"/>
        </w:rPr>
        <w:t>F</w:t>
      </w:r>
      <w:r w:rsidR="00A52B5C">
        <w:rPr>
          <w:rFonts w:ascii="Arial" w:hAnsi="Arial" w:cs="Arial"/>
          <w:sz w:val="24"/>
          <w:szCs w:val="24"/>
        </w:rPr>
        <w:t>igure 2, the radius of the graph is the distance from the x-axis to the function itself. The radius in this case would just be the function</w:t>
      </w:r>
      <w:r w:rsidR="00316CBC">
        <w:rPr>
          <w:rFonts w:ascii="Arial" w:hAnsi="Arial" w:cs="Arial"/>
          <w:sz w:val="24"/>
          <w:szCs w:val="24"/>
        </w:rPr>
        <w:t xml:space="preserve"> itself. Since the graph is rotated around </w:t>
      </w:r>
      <w:r w:rsidR="00942E5C">
        <w:rPr>
          <w:rFonts w:ascii="Arial" w:hAnsi="Arial" w:cs="Arial"/>
          <w:sz w:val="24"/>
          <w:szCs w:val="24"/>
        </w:rPr>
        <w:t>the x-axis, the graph would be sliced into a dx cut</w:t>
      </w:r>
      <w:r w:rsidR="0021760E" w:rsidRPr="0021760E">
        <w:rPr>
          <w:rFonts w:ascii="Arial" w:hAnsi="Arial" w:cs="Arial"/>
          <w:sz w:val="24"/>
          <w:szCs w:val="24"/>
        </w:rPr>
        <w:t xml:space="preserve"> thus utilizing </w:t>
      </w:r>
      <w:r w:rsidR="0021760E">
        <w:rPr>
          <w:rFonts w:ascii="Arial" w:hAnsi="Arial" w:cs="Arial"/>
          <w:sz w:val="24"/>
          <w:szCs w:val="24"/>
        </w:rPr>
        <w:t xml:space="preserve">x </w:t>
      </w:r>
      <w:r w:rsidR="0021760E" w:rsidRPr="0021760E">
        <w:rPr>
          <w:rFonts w:ascii="Arial" w:hAnsi="Arial" w:cs="Arial"/>
          <w:sz w:val="24"/>
          <w:szCs w:val="24"/>
        </w:rPr>
        <w:t>coordinates as end points</w:t>
      </w:r>
      <w:r w:rsidR="00942E5C">
        <w:rPr>
          <w:rFonts w:ascii="Arial" w:hAnsi="Arial" w:cs="Arial"/>
          <w:sz w:val="24"/>
          <w:szCs w:val="24"/>
        </w:rPr>
        <w:t xml:space="preserve">. </w:t>
      </w:r>
      <w:r w:rsidR="009747C0" w:rsidRPr="009747C0">
        <w:rPr>
          <w:rFonts w:ascii="Arial" w:hAnsi="Arial" w:cs="Arial"/>
          <w:sz w:val="24"/>
          <w:szCs w:val="24"/>
        </w:rPr>
        <w:t xml:space="preserve">The entire integral is then multiplied by </w:t>
      </w:r>
      <m:oMath>
        <m:r>
          <w:rPr>
            <w:rFonts w:ascii="Cambria Math" w:hAnsi="Cambria Math" w:cs="Arial"/>
            <w:sz w:val="24"/>
            <w:szCs w:val="24"/>
          </w:rPr>
          <m:t>π</m:t>
        </m:r>
      </m:oMath>
      <w:r w:rsidR="009747C0" w:rsidRPr="009747C0">
        <w:rPr>
          <w:rFonts w:ascii="Arial" w:hAnsi="Arial" w:cs="Arial"/>
          <w:sz w:val="24"/>
          <w:szCs w:val="24"/>
        </w:rPr>
        <w:t xml:space="preserve"> because </w:t>
      </w:r>
      <w:r w:rsidR="00C03056">
        <w:rPr>
          <w:rFonts w:ascii="Arial" w:hAnsi="Arial" w:cs="Arial"/>
          <w:sz w:val="24"/>
          <w:szCs w:val="24"/>
        </w:rPr>
        <w:t xml:space="preserve">the area of a disk is </w:t>
      </w:r>
      <m:oMath>
        <m:r>
          <w:rPr>
            <w:rFonts w:ascii="Cambria Math" w:hAnsi="Cambria Math" w:cs="Arial"/>
            <w:sz w:val="24"/>
            <w:szCs w:val="24"/>
          </w:rPr>
          <m:t>π</m:t>
        </m:r>
        <m:sSup>
          <m:sSupPr>
            <m:ctrlPr>
              <w:rPr>
                <w:rFonts w:ascii="Cambria Math" w:hAnsi="Cambria Math" w:cs="Arial"/>
                <w:sz w:val="24"/>
                <w:szCs w:val="24"/>
              </w:rPr>
            </m:ctrlPr>
          </m:sSupPr>
          <m:e>
            <m:r>
              <w:rPr>
                <w:rFonts w:ascii="Cambria Math" w:hAnsi="Cambria Math" w:cs="Arial"/>
                <w:sz w:val="24"/>
                <w:szCs w:val="24"/>
              </w:rPr>
              <m:t>r</m:t>
            </m:r>
          </m:e>
          <m:sup>
            <m:r>
              <w:rPr>
                <w:rFonts w:ascii="Cambria Math" w:hAnsi="Cambria Math" w:cs="Arial"/>
                <w:sz w:val="24"/>
                <w:szCs w:val="24"/>
              </w:rPr>
              <m:t>2</m:t>
            </m:r>
          </m:sup>
        </m:sSup>
      </m:oMath>
      <w:r w:rsidR="00C03056">
        <w:rPr>
          <w:rFonts w:ascii="Arial" w:hAnsi="Arial" w:cs="Arial"/>
          <w:sz w:val="24"/>
          <w:szCs w:val="24"/>
        </w:rPr>
        <w:t xml:space="preserve"> and when multiplied by dx, the thickness, you get the volume of the infinite amount of disks added all together</w:t>
      </w:r>
      <w:r w:rsidR="003B48FF">
        <w:rPr>
          <w:rFonts w:ascii="Arial" w:hAnsi="Arial" w:cs="Arial"/>
          <w:sz w:val="24"/>
          <w:szCs w:val="24"/>
        </w:rPr>
        <w:t xml:space="preserve"> which creates the rotated solid</w:t>
      </w:r>
      <w:r w:rsidR="009747C0">
        <w:rPr>
          <w:rFonts w:ascii="Arial" w:hAnsi="Arial" w:cs="Arial"/>
          <w:sz w:val="24"/>
          <w:szCs w:val="24"/>
        </w:rPr>
        <w:t>.</w:t>
      </w:r>
    </w:p>
    <w:p w:rsidR="00942E5C" w:rsidRDefault="00942E5C" w:rsidP="00942E5C">
      <w:pPr>
        <w:spacing w:after="0" w:line="240" w:lineRule="auto"/>
        <w:rPr>
          <w:rFonts w:ascii="Arial" w:hAnsi="Arial" w:cs="Arial"/>
          <w:sz w:val="24"/>
          <w:szCs w:val="24"/>
        </w:rPr>
      </w:pPr>
      <w:r>
        <w:rPr>
          <w:rFonts w:ascii="Arial" w:hAnsi="Arial" w:cs="Arial"/>
          <w:noProof/>
          <w:sz w:val="24"/>
          <w:szCs w:val="24"/>
        </w:rPr>
        <w:drawing>
          <wp:inline distT="0" distB="0" distL="0" distR="0" wp14:anchorId="4176BAEB" wp14:editId="02ED9D12">
            <wp:extent cx="4242526" cy="1504950"/>
            <wp:effectExtent l="19050" t="19050" r="24674" b="1905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32853" t="43036" r="19711" b="27038"/>
                    <a:stretch>
                      <a:fillRect/>
                    </a:stretch>
                  </pic:blipFill>
                  <pic:spPr bwMode="auto">
                    <a:xfrm>
                      <a:off x="0" y="0"/>
                      <a:ext cx="4242526" cy="1504950"/>
                    </a:xfrm>
                    <a:prstGeom prst="rect">
                      <a:avLst/>
                    </a:prstGeom>
                    <a:noFill/>
                    <a:ln w="9525">
                      <a:solidFill>
                        <a:schemeClr val="tx1"/>
                      </a:solidFill>
                      <a:miter lim="800000"/>
                      <a:headEnd/>
                      <a:tailEnd/>
                    </a:ln>
                  </pic:spPr>
                </pic:pic>
              </a:graphicData>
            </a:graphic>
          </wp:inline>
        </w:drawing>
      </w:r>
      <w:r>
        <w:rPr>
          <w:rFonts w:ascii="Arial" w:hAnsi="Arial" w:cs="Arial"/>
          <w:noProof/>
          <w:sz w:val="24"/>
          <w:szCs w:val="24"/>
        </w:rPr>
        <w:drawing>
          <wp:inline distT="0" distB="0" distL="0" distR="0" wp14:anchorId="70AF6AE4" wp14:editId="14A4A53E">
            <wp:extent cx="1609725" cy="1495425"/>
            <wp:effectExtent l="19050" t="19050" r="28575" b="28575"/>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l="34455" t="40186" r="43269" b="22478"/>
                    <a:stretch>
                      <a:fillRect/>
                    </a:stretch>
                  </pic:blipFill>
                  <pic:spPr bwMode="auto">
                    <a:xfrm>
                      <a:off x="0" y="0"/>
                      <a:ext cx="1609725" cy="1495425"/>
                    </a:xfrm>
                    <a:prstGeom prst="rect">
                      <a:avLst/>
                    </a:prstGeom>
                    <a:noFill/>
                    <a:ln w="9525">
                      <a:solidFill>
                        <a:schemeClr val="tx1"/>
                      </a:solidFill>
                      <a:miter lim="800000"/>
                      <a:headEnd/>
                      <a:tailEnd/>
                    </a:ln>
                  </pic:spPr>
                </pic:pic>
              </a:graphicData>
            </a:graphic>
          </wp:inline>
        </w:drawing>
      </w:r>
    </w:p>
    <w:p w:rsidR="00942E5C" w:rsidRPr="00970A12" w:rsidRDefault="00942E5C" w:rsidP="00942E5C">
      <w:pPr>
        <w:tabs>
          <w:tab w:val="left" w:pos="7560"/>
        </w:tabs>
        <w:spacing w:line="240" w:lineRule="auto"/>
        <w:rPr>
          <w:rFonts w:ascii="Arial" w:hAnsi="Arial" w:cs="Arial"/>
          <w:sz w:val="24"/>
          <w:szCs w:val="24"/>
        </w:rPr>
      </w:pPr>
      <w:r>
        <w:rPr>
          <w:rFonts w:ascii="Arial" w:hAnsi="Arial" w:cs="Arial"/>
          <w:sz w:val="24"/>
          <w:szCs w:val="24"/>
        </w:rPr>
        <w:t>Figure 3. The Ring Method</w:t>
      </w:r>
      <w:r w:rsidR="00A556A9">
        <w:rPr>
          <w:rFonts w:ascii="Arial" w:hAnsi="Arial" w:cs="Arial"/>
          <w:sz w:val="24"/>
          <w:szCs w:val="24"/>
        </w:rPr>
        <w:t xml:space="preserve"> (“Paul’s Online Notes: Rings”)</w:t>
      </w:r>
      <w:r>
        <w:rPr>
          <w:rFonts w:ascii="Arial" w:hAnsi="Arial" w:cs="Arial"/>
          <w:sz w:val="24"/>
          <w:szCs w:val="24"/>
        </w:rPr>
        <w:tab/>
      </w:r>
    </w:p>
    <w:p w:rsidR="00A96E67" w:rsidRDefault="00942E5C" w:rsidP="004F0D91">
      <w:pPr>
        <w:spacing w:after="0" w:line="480" w:lineRule="auto"/>
        <w:ind w:firstLine="720"/>
        <w:rPr>
          <w:rFonts w:ascii="Arial" w:hAnsi="Arial" w:cs="Arial"/>
          <w:sz w:val="24"/>
          <w:szCs w:val="24"/>
        </w:rPr>
      </w:pPr>
      <w:r w:rsidRPr="00942E5C">
        <w:rPr>
          <w:rFonts w:ascii="Arial" w:hAnsi="Arial" w:cs="Arial"/>
          <w:sz w:val="24"/>
          <w:szCs w:val="24"/>
        </w:rPr>
        <w:t xml:space="preserve">The green shaded area above in </w:t>
      </w:r>
      <w:r w:rsidR="00A96E67">
        <w:rPr>
          <w:rFonts w:ascii="Arial" w:hAnsi="Arial" w:cs="Arial"/>
          <w:sz w:val="24"/>
          <w:szCs w:val="24"/>
        </w:rPr>
        <w:t>F</w:t>
      </w:r>
      <w:r w:rsidRPr="00942E5C">
        <w:rPr>
          <w:rFonts w:ascii="Arial" w:hAnsi="Arial" w:cs="Arial"/>
          <w:sz w:val="24"/>
          <w:szCs w:val="24"/>
        </w:rPr>
        <w:t>i</w:t>
      </w:r>
      <w:r w:rsidR="008F67DF">
        <w:rPr>
          <w:rFonts w:ascii="Arial" w:hAnsi="Arial" w:cs="Arial"/>
          <w:sz w:val="24"/>
          <w:szCs w:val="24"/>
        </w:rPr>
        <w:t xml:space="preserve">gure </w:t>
      </w:r>
      <w:r w:rsidR="00C03056">
        <w:rPr>
          <w:rFonts w:ascii="Arial" w:hAnsi="Arial" w:cs="Arial"/>
          <w:sz w:val="24"/>
          <w:szCs w:val="24"/>
        </w:rPr>
        <w:t>3</w:t>
      </w:r>
      <w:r w:rsidR="008F67DF">
        <w:rPr>
          <w:rFonts w:ascii="Arial" w:hAnsi="Arial" w:cs="Arial"/>
          <w:sz w:val="24"/>
          <w:szCs w:val="24"/>
        </w:rPr>
        <w:t xml:space="preserve"> is bound between points 0</w:t>
      </w:r>
      <w:r>
        <w:rPr>
          <w:rFonts w:ascii="Arial" w:hAnsi="Arial" w:cs="Arial"/>
          <w:sz w:val="24"/>
          <w:szCs w:val="24"/>
        </w:rPr>
        <w:t xml:space="preserve"> and 2 and the two functions</w:t>
      </w:r>
      <w:r w:rsidRPr="00942E5C">
        <w:rPr>
          <w:rFonts w:ascii="Arial" w:hAnsi="Arial" w:cs="Arial"/>
          <w:sz w:val="24"/>
          <w:szCs w:val="24"/>
        </w:rPr>
        <w:t>. The green shaded area is then rotated a</w:t>
      </w:r>
      <w:r>
        <w:rPr>
          <w:rFonts w:ascii="Arial" w:hAnsi="Arial" w:cs="Arial"/>
          <w:sz w:val="24"/>
          <w:szCs w:val="24"/>
        </w:rPr>
        <w:t>round the y</w:t>
      </w:r>
      <w:r w:rsidRPr="00942E5C">
        <w:rPr>
          <w:rFonts w:ascii="Arial" w:hAnsi="Arial" w:cs="Arial"/>
          <w:sz w:val="24"/>
          <w:szCs w:val="24"/>
        </w:rPr>
        <w:t xml:space="preserve">-axis. The shaded rotated region is </w:t>
      </w:r>
      <w:r w:rsidR="00B404C2">
        <w:rPr>
          <w:rFonts w:ascii="Arial" w:hAnsi="Arial" w:cs="Arial"/>
          <w:sz w:val="24"/>
          <w:szCs w:val="24"/>
        </w:rPr>
        <w:t>cut</w:t>
      </w:r>
      <w:r w:rsidRPr="00942E5C">
        <w:rPr>
          <w:rFonts w:ascii="Arial" w:hAnsi="Arial" w:cs="Arial"/>
          <w:sz w:val="24"/>
          <w:szCs w:val="24"/>
        </w:rPr>
        <w:t xml:space="preserve"> into an infinite amount </w:t>
      </w:r>
      <w:r w:rsidR="00B404C2">
        <w:rPr>
          <w:rFonts w:ascii="Arial" w:hAnsi="Arial" w:cs="Arial"/>
          <w:sz w:val="24"/>
          <w:szCs w:val="24"/>
        </w:rPr>
        <w:t xml:space="preserve">of slices </w:t>
      </w:r>
      <w:r w:rsidRPr="00942E5C">
        <w:rPr>
          <w:rFonts w:ascii="Arial" w:hAnsi="Arial" w:cs="Arial"/>
          <w:sz w:val="24"/>
          <w:szCs w:val="24"/>
        </w:rPr>
        <w:t xml:space="preserve">essentially making </w:t>
      </w:r>
      <w:r>
        <w:rPr>
          <w:rFonts w:ascii="Arial" w:hAnsi="Arial" w:cs="Arial"/>
          <w:sz w:val="24"/>
          <w:szCs w:val="24"/>
        </w:rPr>
        <w:t>rings</w:t>
      </w:r>
      <w:r w:rsidRPr="00942E5C">
        <w:rPr>
          <w:rFonts w:ascii="Arial" w:hAnsi="Arial" w:cs="Arial"/>
          <w:sz w:val="24"/>
          <w:szCs w:val="24"/>
        </w:rPr>
        <w:t xml:space="preserve">. To find the </w:t>
      </w:r>
    </w:p>
    <w:p w:rsidR="00970A12" w:rsidRDefault="00942E5C" w:rsidP="008423C2">
      <w:pPr>
        <w:spacing w:after="0" w:line="480" w:lineRule="auto"/>
        <w:rPr>
          <w:rFonts w:ascii="Arial" w:hAnsi="Arial" w:cs="Arial"/>
          <w:sz w:val="24"/>
          <w:szCs w:val="24"/>
        </w:rPr>
      </w:pPr>
      <w:proofErr w:type="gramStart"/>
      <w:r w:rsidRPr="00942E5C">
        <w:rPr>
          <w:rFonts w:ascii="Arial" w:hAnsi="Arial" w:cs="Arial"/>
          <w:sz w:val="24"/>
          <w:szCs w:val="24"/>
        </w:rPr>
        <w:t>volume</w:t>
      </w:r>
      <w:proofErr w:type="gramEnd"/>
      <w:r w:rsidRPr="00942E5C">
        <w:rPr>
          <w:rFonts w:ascii="Arial" w:hAnsi="Arial" w:cs="Arial"/>
          <w:sz w:val="24"/>
          <w:szCs w:val="24"/>
        </w:rPr>
        <w:t xml:space="preserve">, the definite integral for </w:t>
      </w:r>
      <w:r>
        <w:rPr>
          <w:rFonts w:ascii="Arial" w:hAnsi="Arial" w:cs="Arial"/>
          <w:sz w:val="24"/>
          <w:szCs w:val="24"/>
        </w:rPr>
        <w:t>rings</w:t>
      </w:r>
      <w:r w:rsidRPr="00942E5C">
        <w:rPr>
          <w:rFonts w:ascii="Arial" w:hAnsi="Arial" w:cs="Arial"/>
          <w:sz w:val="24"/>
          <w:szCs w:val="24"/>
        </w:rPr>
        <w:t xml:space="preserve"> is utilized. The definite integral is:</w:t>
      </w:r>
    </w:p>
    <w:p w:rsidR="00942E5C" w:rsidRDefault="00942E5C" w:rsidP="008423C2">
      <w:pPr>
        <w:spacing w:after="0" w:line="480" w:lineRule="auto"/>
        <w:ind w:firstLine="720"/>
        <w:rPr>
          <w:rFonts w:ascii="Arial" w:hAnsi="Arial" w:cs="Arial"/>
          <w:sz w:val="24"/>
          <w:szCs w:val="24"/>
        </w:rPr>
      </w:pPr>
      <m:oMathPara>
        <m:oMath>
          <m:r>
            <w:rPr>
              <w:rFonts w:ascii="Cambria Math" w:hAnsi="Cambria Math" w:cs="Arial"/>
              <w:sz w:val="24"/>
              <w:szCs w:val="24"/>
            </w:rPr>
            <m:t>π</m:t>
          </m:r>
          <m:nary>
            <m:naryPr>
              <m:limLoc m:val="subSup"/>
              <m:ctrlPr>
                <w:rPr>
                  <w:rFonts w:ascii="Cambria Math" w:hAnsi="Cambria Math" w:cs="Arial"/>
                  <w:i/>
                  <w:sz w:val="24"/>
                  <w:szCs w:val="24"/>
                </w:rPr>
              </m:ctrlPr>
            </m:naryPr>
            <m:sub>
              <m:r>
                <w:rPr>
                  <w:rFonts w:ascii="Cambria Math" w:hAnsi="Cambria Math" w:cs="Arial"/>
                  <w:sz w:val="24"/>
                  <w:szCs w:val="24"/>
                </w:rPr>
                <m:t>a</m:t>
              </m:r>
            </m:sub>
            <m:sup>
              <m:r>
                <w:rPr>
                  <w:rFonts w:ascii="Cambria Math" w:hAnsi="Cambria Math" w:cs="Arial"/>
                  <w:sz w:val="24"/>
                  <w:szCs w:val="24"/>
                </w:rPr>
                <m:t>b</m:t>
              </m:r>
            </m:sup>
            <m:e>
              <m:sSup>
                <m:sSupPr>
                  <m:ctrlPr>
                    <w:rPr>
                      <w:rFonts w:ascii="Cambria Math" w:hAnsi="Cambria Math" w:cs="Arial"/>
                      <w:i/>
                      <w:sz w:val="24"/>
                      <w:szCs w:val="24"/>
                    </w:rPr>
                  </m:ctrlPr>
                </m:sSupPr>
                <m:e>
                  <m:r>
                    <w:rPr>
                      <w:rFonts w:ascii="Cambria Math" w:hAnsi="Cambria Math" w:cs="Arial"/>
                      <w:sz w:val="24"/>
                      <w:szCs w:val="24"/>
                    </w:rPr>
                    <m:t>R</m:t>
                  </m:r>
                </m:e>
                <m:sup>
                  <m:r>
                    <w:rPr>
                      <w:rFonts w:ascii="Cambria Math" w:hAnsi="Cambria Math" w:cs="Arial"/>
                      <w:sz w:val="24"/>
                      <w:szCs w:val="24"/>
                    </w:rPr>
                    <m:t>2</m:t>
                  </m:r>
                </m:sup>
              </m:sSup>
              <m:sSup>
                <m:sSupPr>
                  <m:ctrlPr>
                    <w:rPr>
                      <w:rFonts w:ascii="Cambria Math" w:hAnsi="Cambria Math" w:cs="Arial"/>
                      <w:i/>
                      <w:sz w:val="24"/>
                      <w:szCs w:val="24"/>
                    </w:rPr>
                  </m:ctrlPr>
                </m:sSupPr>
                <m:e>
                  <m:r>
                    <w:rPr>
                      <w:rFonts w:ascii="Cambria Math" w:hAnsi="Cambria Math" w:cs="Arial"/>
                      <w:sz w:val="24"/>
                      <w:szCs w:val="24"/>
                    </w:rPr>
                    <m:t>-r</m:t>
                  </m:r>
                </m:e>
                <m:sup>
                  <m:r>
                    <w:rPr>
                      <w:rFonts w:ascii="Cambria Math" w:hAnsi="Cambria Math" w:cs="Arial"/>
                      <w:sz w:val="24"/>
                      <w:szCs w:val="24"/>
                    </w:rPr>
                    <m:t>2</m:t>
                  </m:r>
                </m:sup>
              </m:sSup>
              <m:r>
                <w:rPr>
                  <w:rFonts w:ascii="Cambria Math" w:hAnsi="Cambria Math" w:cs="Arial"/>
                  <w:sz w:val="24"/>
                  <w:szCs w:val="24"/>
                </w:rPr>
                <m:t>dy</m:t>
              </m:r>
            </m:e>
          </m:nary>
        </m:oMath>
      </m:oMathPara>
    </w:p>
    <w:p w:rsidR="00942E5C" w:rsidRPr="00942E5C" w:rsidRDefault="00942E5C" w:rsidP="00942E5C">
      <w:pPr>
        <w:spacing w:line="480" w:lineRule="auto"/>
        <w:rPr>
          <w:rFonts w:ascii="Arial" w:hAnsi="Arial" w:cs="Arial"/>
          <w:sz w:val="24"/>
          <w:szCs w:val="24"/>
        </w:rPr>
      </w:pPr>
      <w:r w:rsidRPr="00942E5C">
        <w:rPr>
          <w:rFonts w:ascii="Arial" w:hAnsi="Arial" w:cs="Arial"/>
          <w:sz w:val="24"/>
          <w:szCs w:val="24"/>
        </w:rPr>
        <w:t>In the definite integral</w:t>
      </w:r>
      <w:r w:rsidR="008F67DF">
        <w:rPr>
          <w:rFonts w:ascii="Arial" w:hAnsi="Arial" w:cs="Arial"/>
          <w:sz w:val="24"/>
          <w:szCs w:val="24"/>
        </w:rPr>
        <w:t xml:space="preserve"> above</w:t>
      </w:r>
      <w:r w:rsidRPr="00942E5C">
        <w:rPr>
          <w:rFonts w:ascii="Arial" w:hAnsi="Arial" w:cs="Arial"/>
          <w:sz w:val="24"/>
          <w:szCs w:val="24"/>
        </w:rPr>
        <w:t xml:space="preserve">, the points b and a are the endpoints of the rotated </w:t>
      </w:r>
      <w:r w:rsidR="008F67DF">
        <w:rPr>
          <w:rFonts w:ascii="Arial" w:hAnsi="Arial" w:cs="Arial"/>
          <w:sz w:val="24"/>
          <w:szCs w:val="24"/>
        </w:rPr>
        <w:t xml:space="preserve">ring method. In relation to </w:t>
      </w:r>
      <w:r w:rsidR="00A96E67">
        <w:rPr>
          <w:rFonts w:ascii="Arial" w:hAnsi="Arial" w:cs="Arial"/>
          <w:sz w:val="24"/>
          <w:szCs w:val="24"/>
        </w:rPr>
        <w:t>F</w:t>
      </w:r>
      <w:r w:rsidR="008F67DF">
        <w:rPr>
          <w:rFonts w:ascii="Arial" w:hAnsi="Arial" w:cs="Arial"/>
          <w:sz w:val="24"/>
          <w:szCs w:val="24"/>
        </w:rPr>
        <w:t xml:space="preserve">igure 3, point b would be 2 and point </w:t>
      </w:r>
      <w:proofErr w:type="gramStart"/>
      <w:r w:rsidR="008F67DF">
        <w:rPr>
          <w:rFonts w:ascii="Arial" w:hAnsi="Arial" w:cs="Arial"/>
          <w:sz w:val="24"/>
          <w:szCs w:val="24"/>
        </w:rPr>
        <w:t>a would</w:t>
      </w:r>
      <w:proofErr w:type="gramEnd"/>
      <w:r w:rsidR="008F67DF">
        <w:rPr>
          <w:rFonts w:ascii="Arial" w:hAnsi="Arial" w:cs="Arial"/>
          <w:sz w:val="24"/>
          <w:szCs w:val="24"/>
        </w:rPr>
        <w:t xml:space="preserve"> be 0</w:t>
      </w:r>
      <w:r w:rsidRPr="00942E5C">
        <w:rPr>
          <w:rFonts w:ascii="Arial" w:hAnsi="Arial" w:cs="Arial"/>
          <w:sz w:val="24"/>
          <w:szCs w:val="24"/>
        </w:rPr>
        <w:t>.</w:t>
      </w:r>
      <w:r w:rsidR="008F67DF">
        <w:rPr>
          <w:rFonts w:ascii="Arial" w:hAnsi="Arial" w:cs="Arial"/>
          <w:sz w:val="24"/>
          <w:szCs w:val="24"/>
        </w:rPr>
        <w:t xml:space="preserve"> These points are in terms of the y-coordinates because the functions are rotated around the y-axis.</w:t>
      </w:r>
      <w:r w:rsidRPr="00942E5C">
        <w:rPr>
          <w:rFonts w:ascii="Arial" w:hAnsi="Arial" w:cs="Arial"/>
          <w:sz w:val="24"/>
          <w:szCs w:val="24"/>
        </w:rPr>
        <w:t xml:space="preserve"> </w:t>
      </w:r>
      <w:r w:rsidRPr="00942E5C">
        <w:rPr>
          <w:rFonts w:ascii="Arial" w:hAnsi="Arial" w:cs="Arial"/>
          <w:sz w:val="24"/>
          <w:szCs w:val="24"/>
        </w:rPr>
        <w:lastRenderedPageBreak/>
        <w:t xml:space="preserve">The </w:t>
      </w:r>
      <w:r w:rsidR="008F67DF">
        <w:rPr>
          <w:rFonts w:ascii="Arial" w:hAnsi="Arial" w:cs="Arial"/>
          <w:sz w:val="24"/>
          <w:szCs w:val="24"/>
        </w:rPr>
        <w:t xml:space="preserve">big </w:t>
      </w:r>
      <w:r w:rsidRPr="00942E5C">
        <w:rPr>
          <w:rFonts w:ascii="Arial" w:hAnsi="Arial" w:cs="Arial"/>
          <w:sz w:val="24"/>
          <w:szCs w:val="24"/>
        </w:rPr>
        <w:t>radius is the distance from the axis or line to the</w:t>
      </w:r>
      <w:r w:rsidR="008F67DF">
        <w:rPr>
          <w:rFonts w:ascii="Arial" w:hAnsi="Arial" w:cs="Arial"/>
          <w:sz w:val="24"/>
          <w:szCs w:val="24"/>
        </w:rPr>
        <w:t xml:space="preserve"> outermost or upmost</w:t>
      </w:r>
      <w:r w:rsidRPr="00942E5C">
        <w:rPr>
          <w:rFonts w:ascii="Arial" w:hAnsi="Arial" w:cs="Arial"/>
          <w:sz w:val="24"/>
          <w:szCs w:val="24"/>
        </w:rPr>
        <w:t xml:space="preserve"> functio</w:t>
      </w:r>
      <w:r w:rsidR="008F67DF">
        <w:rPr>
          <w:rFonts w:ascii="Arial" w:hAnsi="Arial" w:cs="Arial"/>
          <w:sz w:val="24"/>
          <w:szCs w:val="24"/>
        </w:rPr>
        <w:t>n.</w:t>
      </w:r>
      <w:r w:rsidRPr="00942E5C">
        <w:rPr>
          <w:rFonts w:ascii="Arial" w:hAnsi="Arial" w:cs="Arial"/>
          <w:sz w:val="24"/>
          <w:szCs w:val="24"/>
        </w:rPr>
        <w:t xml:space="preserve"> </w:t>
      </w:r>
      <w:r w:rsidR="008F67DF">
        <w:rPr>
          <w:rFonts w:ascii="Arial" w:hAnsi="Arial" w:cs="Arial"/>
          <w:sz w:val="24"/>
          <w:szCs w:val="24"/>
        </w:rPr>
        <w:t xml:space="preserve">The small radius is the distance from the axis or line to the innermost function. In relation to </w:t>
      </w:r>
      <w:r w:rsidR="00A96E67">
        <w:rPr>
          <w:rFonts w:ascii="Arial" w:hAnsi="Arial" w:cs="Arial"/>
          <w:sz w:val="24"/>
          <w:szCs w:val="24"/>
        </w:rPr>
        <w:t>F</w:t>
      </w:r>
      <w:r w:rsidR="008F67DF">
        <w:rPr>
          <w:rFonts w:ascii="Arial" w:hAnsi="Arial" w:cs="Arial"/>
          <w:sz w:val="24"/>
          <w:szCs w:val="24"/>
        </w:rPr>
        <w:t>igure 3</w:t>
      </w:r>
      <w:r w:rsidRPr="00942E5C">
        <w:rPr>
          <w:rFonts w:ascii="Arial" w:hAnsi="Arial" w:cs="Arial"/>
          <w:sz w:val="24"/>
          <w:szCs w:val="24"/>
        </w:rPr>
        <w:t xml:space="preserve">, the </w:t>
      </w:r>
      <w:r w:rsidR="008F67DF">
        <w:rPr>
          <w:rFonts w:ascii="Arial" w:hAnsi="Arial" w:cs="Arial"/>
          <w:sz w:val="24"/>
          <w:szCs w:val="24"/>
        </w:rPr>
        <w:t xml:space="preserve">big </w:t>
      </w:r>
      <w:r w:rsidRPr="00942E5C">
        <w:rPr>
          <w:rFonts w:ascii="Arial" w:hAnsi="Arial" w:cs="Arial"/>
          <w:sz w:val="24"/>
          <w:szCs w:val="24"/>
        </w:rPr>
        <w:t xml:space="preserve">radius of the </w:t>
      </w:r>
      <w:r w:rsidR="008F67DF">
        <w:rPr>
          <w:rFonts w:ascii="Arial" w:hAnsi="Arial" w:cs="Arial"/>
          <w:sz w:val="24"/>
          <w:szCs w:val="24"/>
        </w:rPr>
        <w:t>graph is the distance from the y</w:t>
      </w:r>
      <w:r w:rsidRPr="00942E5C">
        <w:rPr>
          <w:rFonts w:ascii="Arial" w:hAnsi="Arial" w:cs="Arial"/>
          <w:sz w:val="24"/>
          <w:szCs w:val="24"/>
        </w:rPr>
        <w:t xml:space="preserve">-axis to the </w:t>
      </w:r>
      <w:r w:rsidR="008F67DF">
        <w:rPr>
          <w:rFonts w:ascii="Arial" w:hAnsi="Arial" w:cs="Arial"/>
          <w:sz w:val="24"/>
          <w:szCs w:val="24"/>
        </w:rPr>
        <w:t xml:space="preserve">outermost </w:t>
      </w:r>
      <w:r w:rsidRPr="00942E5C">
        <w:rPr>
          <w:rFonts w:ascii="Arial" w:hAnsi="Arial" w:cs="Arial"/>
          <w:sz w:val="24"/>
          <w:szCs w:val="24"/>
        </w:rPr>
        <w:t>function itself. The radius in this case would just be the function itself.</w:t>
      </w:r>
      <w:r w:rsidR="008F67DF">
        <w:rPr>
          <w:rFonts w:ascii="Arial" w:hAnsi="Arial" w:cs="Arial"/>
          <w:sz w:val="24"/>
          <w:szCs w:val="24"/>
        </w:rPr>
        <w:t xml:space="preserve"> </w:t>
      </w:r>
      <w:r w:rsidR="008F67DF" w:rsidRPr="008F67DF">
        <w:rPr>
          <w:rFonts w:ascii="Arial" w:hAnsi="Arial" w:cs="Arial"/>
          <w:sz w:val="24"/>
          <w:szCs w:val="24"/>
        </w:rPr>
        <w:t xml:space="preserve">In relation to </w:t>
      </w:r>
      <w:r w:rsidR="00A96E67">
        <w:rPr>
          <w:rFonts w:ascii="Arial" w:hAnsi="Arial" w:cs="Arial"/>
          <w:sz w:val="24"/>
          <w:szCs w:val="24"/>
        </w:rPr>
        <w:t>F</w:t>
      </w:r>
      <w:r w:rsidR="008F67DF" w:rsidRPr="008F67DF">
        <w:rPr>
          <w:rFonts w:ascii="Arial" w:hAnsi="Arial" w:cs="Arial"/>
          <w:sz w:val="24"/>
          <w:szCs w:val="24"/>
        </w:rPr>
        <w:t xml:space="preserve">igure 3, the </w:t>
      </w:r>
      <w:r w:rsidR="008F67DF">
        <w:rPr>
          <w:rFonts w:ascii="Arial" w:hAnsi="Arial" w:cs="Arial"/>
          <w:sz w:val="24"/>
          <w:szCs w:val="24"/>
        </w:rPr>
        <w:t>smaller</w:t>
      </w:r>
      <w:r w:rsidR="008F67DF" w:rsidRPr="008F67DF">
        <w:rPr>
          <w:rFonts w:ascii="Arial" w:hAnsi="Arial" w:cs="Arial"/>
          <w:sz w:val="24"/>
          <w:szCs w:val="24"/>
        </w:rPr>
        <w:t xml:space="preserve"> radius of the graph is the distance from the y-axis to the </w:t>
      </w:r>
      <w:r w:rsidR="008F67DF">
        <w:rPr>
          <w:rFonts w:ascii="Arial" w:hAnsi="Arial" w:cs="Arial"/>
          <w:sz w:val="24"/>
          <w:szCs w:val="24"/>
        </w:rPr>
        <w:t>inn</w:t>
      </w:r>
      <w:r w:rsidR="008F67DF" w:rsidRPr="008F67DF">
        <w:rPr>
          <w:rFonts w:ascii="Arial" w:hAnsi="Arial" w:cs="Arial"/>
          <w:sz w:val="24"/>
          <w:szCs w:val="24"/>
        </w:rPr>
        <w:t xml:space="preserve">ermost function itself. The radius in this case would just be the function itself. </w:t>
      </w:r>
      <w:r w:rsidRPr="00942E5C">
        <w:rPr>
          <w:rFonts w:ascii="Arial" w:hAnsi="Arial" w:cs="Arial"/>
          <w:sz w:val="24"/>
          <w:szCs w:val="24"/>
        </w:rPr>
        <w:t xml:space="preserve"> Since the graph is rotated arou</w:t>
      </w:r>
      <w:r w:rsidR="008F67DF">
        <w:rPr>
          <w:rFonts w:ascii="Arial" w:hAnsi="Arial" w:cs="Arial"/>
          <w:sz w:val="24"/>
          <w:szCs w:val="24"/>
        </w:rPr>
        <w:t>nd the y</w:t>
      </w:r>
      <w:r w:rsidRPr="00942E5C">
        <w:rPr>
          <w:rFonts w:ascii="Arial" w:hAnsi="Arial" w:cs="Arial"/>
          <w:sz w:val="24"/>
          <w:szCs w:val="24"/>
        </w:rPr>
        <w:t>-axis, the</w:t>
      </w:r>
      <w:r w:rsidR="008F67DF">
        <w:rPr>
          <w:rFonts w:ascii="Arial" w:hAnsi="Arial" w:cs="Arial"/>
          <w:sz w:val="24"/>
          <w:szCs w:val="24"/>
        </w:rPr>
        <w:t xml:space="preserve"> graph would be sliced into a </w:t>
      </w:r>
      <w:proofErr w:type="spellStart"/>
      <w:proofErr w:type="gramStart"/>
      <w:r w:rsidR="008F67DF">
        <w:rPr>
          <w:rFonts w:ascii="Arial" w:hAnsi="Arial" w:cs="Arial"/>
          <w:sz w:val="24"/>
          <w:szCs w:val="24"/>
        </w:rPr>
        <w:t>dy</w:t>
      </w:r>
      <w:proofErr w:type="spellEnd"/>
      <w:proofErr w:type="gramEnd"/>
      <w:r w:rsidRPr="00942E5C">
        <w:rPr>
          <w:rFonts w:ascii="Arial" w:hAnsi="Arial" w:cs="Arial"/>
          <w:sz w:val="24"/>
          <w:szCs w:val="24"/>
        </w:rPr>
        <w:t xml:space="preserve"> cut</w:t>
      </w:r>
      <w:r w:rsidR="00E47613">
        <w:rPr>
          <w:rFonts w:ascii="Arial" w:hAnsi="Arial" w:cs="Arial"/>
          <w:sz w:val="24"/>
          <w:szCs w:val="24"/>
        </w:rPr>
        <w:t xml:space="preserve"> thus utilizing y coordinates as end points</w:t>
      </w:r>
      <w:r w:rsidRPr="00942E5C">
        <w:rPr>
          <w:rFonts w:ascii="Arial" w:hAnsi="Arial" w:cs="Arial"/>
          <w:sz w:val="24"/>
          <w:szCs w:val="24"/>
        </w:rPr>
        <w:t xml:space="preserve">. </w:t>
      </w:r>
      <w:r w:rsidR="009747C0">
        <w:rPr>
          <w:rFonts w:ascii="Arial" w:hAnsi="Arial" w:cs="Arial"/>
          <w:sz w:val="24"/>
          <w:szCs w:val="24"/>
        </w:rPr>
        <w:t xml:space="preserve">The entire integral is then multiplied by </w:t>
      </w:r>
      <m:oMath>
        <m:r>
          <w:rPr>
            <w:rFonts w:ascii="Cambria Math" w:hAnsi="Cambria Math" w:cs="Arial"/>
            <w:sz w:val="24"/>
            <w:szCs w:val="24"/>
          </w:rPr>
          <m:t>π</m:t>
        </m:r>
      </m:oMath>
      <w:r w:rsidR="009747C0">
        <w:rPr>
          <w:rFonts w:ascii="Arial" w:hAnsi="Arial" w:cs="Arial"/>
          <w:sz w:val="24"/>
          <w:szCs w:val="24"/>
        </w:rPr>
        <w:t xml:space="preserve"> because </w:t>
      </w:r>
      <w:r w:rsidR="00E61155">
        <w:rPr>
          <w:rFonts w:ascii="Arial" w:hAnsi="Arial" w:cs="Arial"/>
          <w:sz w:val="24"/>
          <w:szCs w:val="24"/>
        </w:rPr>
        <w:t xml:space="preserve">the area of a ring is </w:t>
      </w:r>
      <m:oMath>
        <m:r>
          <w:rPr>
            <w:rFonts w:ascii="Cambria Math" w:hAnsi="Cambria Math" w:cs="Arial"/>
            <w:sz w:val="24"/>
            <w:szCs w:val="24"/>
          </w:rPr>
          <m:t>π(</m:t>
        </m:r>
        <m:sSup>
          <m:sSupPr>
            <m:ctrlPr>
              <w:rPr>
                <w:rFonts w:ascii="Cambria Math" w:hAnsi="Cambria Math" w:cs="Arial"/>
                <w:i/>
                <w:sz w:val="24"/>
                <w:szCs w:val="24"/>
              </w:rPr>
            </m:ctrlPr>
          </m:sSupPr>
          <m:e>
            <m:r>
              <w:rPr>
                <w:rFonts w:ascii="Cambria Math" w:hAnsi="Cambria Math" w:cs="Arial"/>
                <w:sz w:val="24"/>
                <w:szCs w:val="24"/>
              </w:rPr>
              <m:t>R</m:t>
            </m:r>
          </m:e>
          <m:sup>
            <m:r>
              <w:rPr>
                <w:rFonts w:ascii="Cambria Math" w:hAnsi="Cambria Math" w:cs="Arial"/>
                <w:sz w:val="24"/>
                <w:szCs w:val="24"/>
              </w:rPr>
              <m:t>2</m:t>
            </m:r>
          </m:sup>
        </m:sSup>
        <m:sSup>
          <m:sSupPr>
            <m:ctrlPr>
              <w:rPr>
                <w:rFonts w:ascii="Cambria Math" w:hAnsi="Cambria Math" w:cs="Arial"/>
                <w:sz w:val="24"/>
                <w:szCs w:val="24"/>
              </w:rPr>
            </m:ctrlPr>
          </m:sSupPr>
          <m:e>
            <m:r>
              <w:rPr>
                <w:rFonts w:ascii="Cambria Math" w:hAnsi="Cambria Math" w:cs="Arial"/>
                <w:sz w:val="24"/>
                <w:szCs w:val="24"/>
              </w:rPr>
              <m:t>-r</m:t>
            </m:r>
          </m:e>
          <m:sup>
            <m:r>
              <w:rPr>
                <w:rFonts w:ascii="Cambria Math" w:hAnsi="Cambria Math" w:cs="Arial"/>
                <w:sz w:val="24"/>
                <w:szCs w:val="24"/>
              </w:rPr>
              <m:t>2</m:t>
            </m:r>
          </m:sup>
        </m:sSup>
        <m:r>
          <w:rPr>
            <w:rFonts w:ascii="Cambria Math" w:hAnsi="Cambria Math" w:cs="Arial"/>
            <w:sz w:val="24"/>
            <w:szCs w:val="24"/>
          </w:rPr>
          <m:t>)</m:t>
        </m:r>
      </m:oMath>
      <w:r w:rsidR="00E61155">
        <w:rPr>
          <w:rFonts w:ascii="Arial" w:hAnsi="Arial" w:cs="Arial"/>
          <w:sz w:val="24"/>
          <w:szCs w:val="24"/>
        </w:rPr>
        <w:t xml:space="preserve"> and when multiplied by </w:t>
      </w:r>
      <w:proofErr w:type="spellStart"/>
      <w:proofErr w:type="gramStart"/>
      <w:r w:rsidR="00E61155">
        <w:rPr>
          <w:rFonts w:ascii="Arial" w:hAnsi="Arial" w:cs="Arial"/>
          <w:sz w:val="24"/>
          <w:szCs w:val="24"/>
        </w:rPr>
        <w:t>dy</w:t>
      </w:r>
      <w:proofErr w:type="spellEnd"/>
      <w:proofErr w:type="gramEnd"/>
      <w:r w:rsidR="00E61155">
        <w:rPr>
          <w:rFonts w:ascii="Arial" w:hAnsi="Arial" w:cs="Arial"/>
          <w:sz w:val="24"/>
          <w:szCs w:val="24"/>
        </w:rPr>
        <w:t>, the thickness, you get the volume of the infinite amount of rings added all together</w:t>
      </w:r>
      <w:r w:rsidR="003B48FF">
        <w:rPr>
          <w:rFonts w:ascii="Arial" w:hAnsi="Arial" w:cs="Arial"/>
          <w:sz w:val="24"/>
          <w:szCs w:val="24"/>
        </w:rPr>
        <w:t xml:space="preserve"> which creates the rotated solid. </w:t>
      </w:r>
    </w:p>
    <w:p w:rsidR="006E5F9A" w:rsidRDefault="00465B65" w:rsidP="004F0D91">
      <w:pPr>
        <w:spacing w:after="0" w:line="480" w:lineRule="auto"/>
        <w:rPr>
          <w:rFonts w:ascii="Arial" w:hAnsi="Arial" w:cs="Arial"/>
          <w:sz w:val="24"/>
          <w:szCs w:val="24"/>
        </w:rPr>
      </w:pPr>
      <w:r>
        <w:rPr>
          <w:rFonts w:ascii="Arial" w:hAnsi="Arial" w:cs="Arial"/>
          <w:noProof/>
          <w:sz w:val="24"/>
          <w:szCs w:val="24"/>
        </w:rPr>
        <w:drawing>
          <wp:inline distT="0" distB="0" distL="0" distR="0" wp14:anchorId="0B640209" wp14:editId="16AEC3D3">
            <wp:extent cx="5909639" cy="2352675"/>
            <wp:effectExtent l="19050" t="19050" r="14911"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l="25160" t="21091" r="37981" b="31598"/>
                    <a:stretch>
                      <a:fillRect/>
                    </a:stretch>
                  </pic:blipFill>
                  <pic:spPr bwMode="auto">
                    <a:xfrm>
                      <a:off x="0" y="0"/>
                      <a:ext cx="5909639" cy="2352675"/>
                    </a:xfrm>
                    <a:prstGeom prst="rect">
                      <a:avLst/>
                    </a:prstGeom>
                    <a:noFill/>
                    <a:ln w="9525">
                      <a:solidFill>
                        <a:schemeClr val="tx1"/>
                      </a:solidFill>
                      <a:miter lim="800000"/>
                      <a:headEnd/>
                      <a:tailEnd/>
                    </a:ln>
                  </pic:spPr>
                </pic:pic>
              </a:graphicData>
            </a:graphic>
          </wp:inline>
        </w:drawing>
      </w:r>
      <w:r w:rsidR="006E5F9A">
        <w:rPr>
          <w:rFonts w:ascii="Arial" w:hAnsi="Arial" w:cs="Arial"/>
          <w:sz w:val="24"/>
          <w:szCs w:val="24"/>
        </w:rPr>
        <w:t>Figure 4. Applying the Ring Method</w:t>
      </w:r>
      <w:r w:rsidR="00AF258D">
        <w:rPr>
          <w:rFonts w:ascii="Arial" w:hAnsi="Arial" w:cs="Arial"/>
          <w:sz w:val="24"/>
          <w:szCs w:val="24"/>
        </w:rPr>
        <w:t xml:space="preserve"> </w:t>
      </w:r>
      <w:r w:rsidR="00F01622">
        <w:rPr>
          <w:rFonts w:ascii="Arial" w:hAnsi="Arial" w:cs="Arial"/>
          <w:sz w:val="24"/>
          <w:szCs w:val="24"/>
        </w:rPr>
        <w:t>(</w:t>
      </w:r>
      <w:r w:rsidR="00F01622" w:rsidRPr="00F01622">
        <w:rPr>
          <w:rFonts w:ascii="Arial" w:hAnsi="Arial" w:cs="Arial"/>
          <w:i/>
          <w:sz w:val="24"/>
          <w:szCs w:val="24"/>
        </w:rPr>
        <w:t>Wolfram Alpha</w:t>
      </w:r>
      <w:r w:rsidR="00F01622">
        <w:rPr>
          <w:rFonts w:ascii="Arial" w:hAnsi="Arial" w:cs="Arial"/>
          <w:sz w:val="24"/>
          <w:szCs w:val="24"/>
        </w:rPr>
        <w:t>)</w:t>
      </w:r>
    </w:p>
    <w:p w:rsidR="00044592" w:rsidRPr="00044592" w:rsidRDefault="00044592" w:rsidP="009960F6">
      <w:pPr>
        <w:spacing w:line="480" w:lineRule="auto"/>
        <w:ind w:firstLine="720"/>
        <w:rPr>
          <w:rFonts w:ascii="Arial" w:hAnsi="Arial" w:cs="Arial"/>
          <w:sz w:val="24"/>
          <w:szCs w:val="24"/>
        </w:rPr>
      </w:pPr>
      <w:r>
        <w:rPr>
          <w:rFonts w:ascii="Arial" w:hAnsi="Arial" w:cs="Arial"/>
          <w:sz w:val="24"/>
          <w:szCs w:val="24"/>
        </w:rPr>
        <w:t xml:space="preserve">When rotating the sample problem of </w:t>
      </w:r>
      <m:oMath>
        <m:r>
          <w:rPr>
            <w:rFonts w:ascii="Cambria Math" w:hAnsi="Cambria Math" w:cs="Arial"/>
            <w:sz w:val="24"/>
            <w:szCs w:val="24"/>
          </w:rPr>
          <m:t>y=√x</m:t>
        </m:r>
      </m:oMath>
      <w:r w:rsidRPr="00044592">
        <w:rPr>
          <w:rFonts w:ascii="Arial" w:hAnsi="Arial" w:cs="Arial"/>
          <w:sz w:val="24"/>
          <w:szCs w:val="24"/>
        </w:rPr>
        <w:t xml:space="preserve"> and </w:t>
      </w:r>
      <m:oMath>
        <m:r>
          <w:rPr>
            <w:rFonts w:ascii="Cambria Math" w:hAnsi="Cambria Math" w:cs="Arial"/>
            <w:sz w:val="24"/>
            <w:szCs w:val="24"/>
          </w:rPr>
          <m:t>y=</m:t>
        </m:r>
        <m:f>
          <m:fPr>
            <m:ctrlPr>
              <w:rPr>
                <w:rFonts w:ascii="Cambria Math" w:hAnsi="Cambria Math" w:cs="Arial"/>
                <w:i/>
                <w:sz w:val="24"/>
                <w:szCs w:val="24"/>
              </w:rPr>
            </m:ctrlPr>
          </m:fPr>
          <m:num>
            <m:r>
              <w:rPr>
                <w:rFonts w:ascii="Cambria Math" w:hAnsi="Cambria Math" w:cs="Arial"/>
                <w:sz w:val="24"/>
                <w:szCs w:val="24"/>
              </w:rPr>
              <m:t>x</m:t>
            </m:r>
          </m:num>
          <m:den>
            <m:r>
              <w:rPr>
                <w:rFonts w:ascii="Cambria Math" w:hAnsi="Cambria Math" w:cs="Arial"/>
                <w:sz w:val="24"/>
                <w:szCs w:val="24"/>
              </w:rPr>
              <m:t>3</m:t>
            </m:r>
          </m:den>
        </m:f>
      </m:oMath>
      <w:r w:rsidRPr="00044592">
        <w:rPr>
          <w:rFonts w:ascii="Arial" w:hAnsi="Arial" w:cs="Arial"/>
          <w:sz w:val="24"/>
          <w:szCs w:val="24"/>
        </w:rPr>
        <w:t xml:space="preserve"> </w:t>
      </w:r>
      <w:r>
        <w:rPr>
          <w:rFonts w:ascii="Arial" w:hAnsi="Arial" w:cs="Arial"/>
          <w:sz w:val="24"/>
          <w:szCs w:val="24"/>
        </w:rPr>
        <w:t xml:space="preserve"> around the line of</w:t>
      </w:r>
      <m:oMath>
        <m:r>
          <w:rPr>
            <w:rFonts w:ascii="Cambria Math" w:hAnsi="Cambria Math" w:cs="Arial"/>
            <w:sz w:val="24"/>
            <w:szCs w:val="24"/>
          </w:rPr>
          <m:t xml:space="preserve"> y= -2</m:t>
        </m:r>
      </m:oMath>
      <w:r>
        <w:rPr>
          <w:rFonts w:ascii="Arial" w:hAnsi="Arial" w:cs="Arial"/>
          <w:sz w:val="24"/>
          <w:szCs w:val="24"/>
        </w:rPr>
        <w:t xml:space="preserve"> the ring method is the appropriate method because when the graph is rotated around the line, there is a hole in the center, so the disk method would not be appropriate. The method appropriate for this computation of volume would be rings. </w:t>
      </w:r>
      <w:r w:rsidR="006E5F9A">
        <w:rPr>
          <w:rFonts w:ascii="Arial" w:hAnsi="Arial" w:cs="Arial"/>
          <w:sz w:val="24"/>
          <w:szCs w:val="24"/>
        </w:rPr>
        <w:t>To apply th</w:t>
      </w:r>
      <w:r w:rsidR="00465B65">
        <w:rPr>
          <w:rFonts w:ascii="Arial" w:hAnsi="Arial" w:cs="Arial"/>
          <w:sz w:val="24"/>
          <w:szCs w:val="24"/>
        </w:rPr>
        <w:t>e</w:t>
      </w:r>
      <w:r w:rsidR="006E5F9A">
        <w:rPr>
          <w:rFonts w:ascii="Arial" w:hAnsi="Arial" w:cs="Arial"/>
          <w:sz w:val="24"/>
          <w:szCs w:val="24"/>
        </w:rPr>
        <w:t xml:space="preserve"> ring method</w:t>
      </w:r>
      <w:r w:rsidR="00465B65">
        <w:rPr>
          <w:rFonts w:ascii="Arial" w:hAnsi="Arial" w:cs="Arial"/>
          <w:sz w:val="24"/>
          <w:szCs w:val="24"/>
        </w:rPr>
        <w:t xml:space="preserve">, the sample problem of </w:t>
      </w:r>
      <m:oMath>
        <m:r>
          <w:rPr>
            <w:rFonts w:ascii="Cambria Math" w:hAnsi="Cambria Math" w:cs="Arial"/>
            <w:sz w:val="24"/>
            <w:szCs w:val="24"/>
          </w:rPr>
          <m:t>y=√x</m:t>
        </m:r>
      </m:oMath>
      <w:r w:rsidR="00465B65" w:rsidRPr="00465B65">
        <w:rPr>
          <w:rFonts w:ascii="Arial" w:hAnsi="Arial" w:cs="Arial"/>
          <w:sz w:val="24"/>
          <w:szCs w:val="24"/>
        </w:rPr>
        <w:t xml:space="preserve"> and </w:t>
      </w:r>
      <m:oMath>
        <m:r>
          <w:rPr>
            <w:rFonts w:ascii="Cambria Math" w:hAnsi="Cambria Math" w:cs="Arial"/>
            <w:sz w:val="24"/>
            <w:szCs w:val="24"/>
          </w:rPr>
          <m:t>y=</m:t>
        </m:r>
        <m:f>
          <m:fPr>
            <m:ctrlPr>
              <w:rPr>
                <w:rFonts w:ascii="Cambria Math" w:hAnsi="Cambria Math" w:cs="Arial"/>
                <w:i/>
                <w:sz w:val="24"/>
                <w:szCs w:val="24"/>
              </w:rPr>
            </m:ctrlPr>
          </m:fPr>
          <m:num>
            <m:r>
              <w:rPr>
                <w:rFonts w:ascii="Cambria Math" w:hAnsi="Cambria Math" w:cs="Arial"/>
                <w:sz w:val="24"/>
                <w:szCs w:val="24"/>
              </w:rPr>
              <m:t>x</m:t>
            </m:r>
          </m:num>
          <m:den>
            <m:r>
              <w:rPr>
                <w:rFonts w:ascii="Cambria Math" w:hAnsi="Cambria Math" w:cs="Arial"/>
                <w:sz w:val="24"/>
                <w:szCs w:val="24"/>
              </w:rPr>
              <m:t>3</m:t>
            </m:r>
          </m:den>
        </m:f>
      </m:oMath>
      <w:r w:rsidR="00465B65" w:rsidRPr="00465B65">
        <w:rPr>
          <w:rFonts w:ascii="Arial" w:hAnsi="Arial" w:cs="Arial"/>
          <w:sz w:val="24"/>
          <w:szCs w:val="24"/>
        </w:rPr>
        <w:t xml:space="preserve"> were graphed in order </w:t>
      </w:r>
      <w:r w:rsidR="00465B65" w:rsidRPr="00465B65">
        <w:rPr>
          <w:rFonts w:ascii="Arial" w:hAnsi="Arial" w:cs="Arial"/>
          <w:sz w:val="24"/>
          <w:szCs w:val="24"/>
        </w:rPr>
        <w:lastRenderedPageBreak/>
        <w:t xml:space="preserve">to find the </w:t>
      </w:r>
      <w:r w:rsidR="00465B65">
        <w:rPr>
          <w:rFonts w:ascii="Arial" w:hAnsi="Arial" w:cs="Arial"/>
          <w:sz w:val="24"/>
          <w:szCs w:val="24"/>
        </w:rPr>
        <w:t xml:space="preserve">volume rotated around the </w:t>
      </w:r>
      <w:r w:rsidR="005959F1">
        <w:rPr>
          <w:rFonts w:ascii="Arial" w:hAnsi="Arial" w:cs="Arial"/>
          <w:sz w:val="24"/>
          <w:szCs w:val="24"/>
        </w:rPr>
        <w:t>line</w:t>
      </w:r>
      <m:oMath>
        <m:r>
          <w:rPr>
            <w:rFonts w:ascii="Cambria Math" w:hAnsi="Cambria Math" w:cs="Arial"/>
            <w:sz w:val="24"/>
            <w:szCs w:val="24"/>
          </w:rPr>
          <m:t xml:space="preserve"> y= -2</m:t>
        </m:r>
      </m:oMath>
      <w:r w:rsidR="00465B65">
        <w:rPr>
          <w:rFonts w:ascii="Arial" w:hAnsi="Arial" w:cs="Arial"/>
          <w:sz w:val="24"/>
          <w:szCs w:val="24"/>
        </w:rPr>
        <w:t xml:space="preserve">. </w:t>
      </w:r>
      <w:r>
        <w:rPr>
          <w:rFonts w:ascii="Arial" w:hAnsi="Arial" w:cs="Arial"/>
          <w:sz w:val="24"/>
          <w:szCs w:val="24"/>
        </w:rPr>
        <w:t xml:space="preserve">The definite integral for rings is used to find the volume of the region. </w:t>
      </w:r>
      <w:r w:rsidRPr="00044592">
        <w:rPr>
          <w:rFonts w:ascii="Arial" w:hAnsi="Arial" w:cs="Arial"/>
          <w:sz w:val="24"/>
          <w:szCs w:val="24"/>
        </w:rPr>
        <w:t>A sample set up and solution is displayed below to help with the understanding of the concept.</w:t>
      </w:r>
    </w:p>
    <w:p w:rsidR="00044592" w:rsidRPr="00044592" w:rsidRDefault="00044592" w:rsidP="009960F6">
      <w:pPr>
        <w:spacing w:line="480" w:lineRule="auto"/>
        <w:ind w:firstLine="720"/>
        <w:rPr>
          <w:rFonts w:ascii="Cambria Math" w:hAnsi="Cambria Math" w:cs="Arial"/>
          <w:i/>
          <w:sz w:val="24"/>
          <w:szCs w:val="24"/>
        </w:rPr>
      </w:pPr>
      <m:oMathPara>
        <m:oMathParaPr>
          <m:jc m:val="left"/>
        </m:oMathParaPr>
        <m:oMath>
          <m:r>
            <w:rPr>
              <w:rFonts w:ascii="Cambria Math" w:hAnsi="Cambria Math" w:cs="Arial"/>
              <w:sz w:val="24"/>
              <w:szCs w:val="24"/>
            </w:rPr>
            <m:t>π</m:t>
          </m:r>
          <m:nary>
            <m:naryPr>
              <m:limLoc m:val="subSup"/>
              <m:ctrlPr>
                <w:rPr>
                  <w:rFonts w:ascii="Cambria Math" w:hAnsi="Cambria Math" w:cs="Arial"/>
                  <w:i/>
                  <w:sz w:val="24"/>
                  <w:szCs w:val="24"/>
                </w:rPr>
              </m:ctrlPr>
            </m:naryPr>
            <m:sub>
              <m:r>
                <w:rPr>
                  <w:rFonts w:ascii="Cambria Math" w:hAnsi="Cambria Math" w:cs="Arial"/>
                  <w:sz w:val="24"/>
                  <w:szCs w:val="24"/>
                </w:rPr>
                <m:t>a</m:t>
              </m:r>
            </m:sub>
            <m:sup>
              <m:r>
                <w:rPr>
                  <w:rFonts w:ascii="Cambria Math" w:hAnsi="Cambria Math" w:cs="Arial"/>
                  <w:sz w:val="24"/>
                  <w:szCs w:val="24"/>
                </w:rPr>
                <m:t>b</m:t>
              </m:r>
            </m:sup>
            <m:e>
              <m:sSup>
                <m:sSupPr>
                  <m:ctrlPr>
                    <w:rPr>
                      <w:rFonts w:ascii="Cambria Math" w:hAnsi="Cambria Math" w:cs="Arial"/>
                      <w:i/>
                      <w:sz w:val="24"/>
                      <w:szCs w:val="24"/>
                    </w:rPr>
                  </m:ctrlPr>
                </m:sSupPr>
                <m:e>
                  <m:r>
                    <w:rPr>
                      <w:rFonts w:ascii="Cambria Math" w:hAnsi="Cambria Math" w:cs="Arial"/>
                      <w:sz w:val="24"/>
                      <w:szCs w:val="24"/>
                    </w:rPr>
                    <m:t>R</m:t>
                  </m:r>
                </m:e>
                <m:sup>
                  <m:r>
                    <w:rPr>
                      <w:rFonts w:ascii="Cambria Math" w:hAnsi="Cambria Math" w:cs="Arial"/>
                      <w:sz w:val="24"/>
                      <w:szCs w:val="24"/>
                    </w:rPr>
                    <m:t>2</m:t>
                  </m:r>
                </m:sup>
              </m:sSup>
              <m:sSup>
                <m:sSupPr>
                  <m:ctrlPr>
                    <w:rPr>
                      <w:rFonts w:ascii="Cambria Math" w:hAnsi="Cambria Math" w:cs="Arial"/>
                      <w:i/>
                      <w:sz w:val="24"/>
                      <w:szCs w:val="24"/>
                    </w:rPr>
                  </m:ctrlPr>
                </m:sSupPr>
                <m:e>
                  <m:r>
                    <w:rPr>
                      <w:rFonts w:ascii="Cambria Math" w:hAnsi="Cambria Math" w:cs="Arial"/>
                      <w:sz w:val="24"/>
                      <w:szCs w:val="24"/>
                    </w:rPr>
                    <m:t>-r</m:t>
                  </m:r>
                </m:e>
                <m:sup>
                  <m:r>
                    <w:rPr>
                      <w:rFonts w:ascii="Cambria Math" w:hAnsi="Cambria Math" w:cs="Arial"/>
                      <w:sz w:val="24"/>
                      <w:szCs w:val="24"/>
                    </w:rPr>
                    <m:t>2</m:t>
                  </m:r>
                </m:sup>
              </m:sSup>
              <m:r>
                <w:rPr>
                  <w:rFonts w:ascii="Cambria Math" w:hAnsi="Cambria Math" w:cs="Arial"/>
                  <w:sz w:val="24"/>
                  <w:szCs w:val="24"/>
                </w:rPr>
                <m:t>dx</m:t>
              </m:r>
            </m:e>
          </m:nary>
        </m:oMath>
      </m:oMathPara>
    </w:p>
    <w:p w:rsidR="00044592" w:rsidRPr="00044592" w:rsidRDefault="00044592" w:rsidP="009960F6">
      <w:pPr>
        <w:spacing w:line="480" w:lineRule="auto"/>
        <w:ind w:firstLine="720"/>
        <w:rPr>
          <w:rFonts w:ascii="Cambria Math" w:hAnsi="Cambria Math" w:cs="Arial"/>
          <w:i/>
          <w:sz w:val="24"/>
          <w:szCs w:val="24"/>
        </w:rPr>
      </w:pPr>
      <m:oMathPara>
        <m:oMathParaPr>
          <m:jc m:val="left"/>
        </m:oMathParaPr>
        <m:oMath>
          <m:r>
            <w:rPr>
              <w:rFonts w:ascii="Cambria Math" w:hAnsi="Cambria Math" w:cs="Arial"/>
              <w:sz w:val="24"/>
              <w:szCs w:val="24"/>
            </w:rPr>
            <m:t>π</m:t>
          </m:r>
          <m:nary>
            <m:naryPr>
              <m:limLoc m:val="subSup"/>
              <m:ctrlPr>
                <w:rPr>
                  <w:rFonts w:ascii="Cambria Math" w:hAnsi="Cambria Math" w:cs="Arial"/>
                  <w:i/>
                  <w:sz w:val="24"/>
                  <w:szCs w:val="24"/>
                </w:rPr>
              </m:ctrlPr>
            </m:naryPr>
            <m:sub>
              <m:r>
                <w:rPr>
                  <w:rFonts w:ascii="Cambria Math" w:hAnsi="Cambria Math" w:cs="Arial"/>
                  <w:sz w:val="24"/>
                  <w:szCs w:val="24"/>
                </w:rPr>
                <m:t>0</m:t>
              </m:r>
            </m:sub>
            <m:sup>
              <m:r>
                <w:rPr>
                  <w:rFonts w:ascii="Cambria Math" w:hAnsi="Cambria Math" w:cs="Arial"/>
                  <w:sz w:val="24"/>
                  <w:szCs w:val="24"/>
                </w:rPr>
                <m:t>9</m:t>
              </m:r>
            </m:sup>
            <m:e>
              <m:sSup>
                <m:sSupPr>
                  <m:ctrlPr>
                    <w:rPr>
                      <w:rFonts w:ascii="Cambria Math" w:hAnsi="Cambria Math" w:cs="Arial"/>
                      <w:i/>
                      <w:sz w:val="24"/>
                      <w:szCs w:val="24"/>
                    </w:rPr>
                  </m:ctrlPr>
                </m:sSupPr>
                <m:e>
                  <m:r>
                    <w:rPr>
                      <w:rFonts w:ascii="Cambria Math" w:hAnsi="Cambria Math" w:cs="Arial"/>
                      <w:sz w:val="24"/>
                      <w:szCs w:val="24"/>
                    </w:rPr>
                    <m:t>(2+</m:t>
                  </m:r>
                  <m:rad>
                    <m:radPr>
                      <m:degHide m:val="1"/>
                      <m:ctrlPr>
                        <w:rPr>
                          <w:rFonts w:ascii="Cambria Math" w:hAnsi="Cambria Math" w:cs="Arial"/>
                          <w:i/>
                          <w:sz w:val="24"/>
                          <w:szCs w:val="24"/>
                        </w:rPr>
                      </m:ctrlPr>
                    </m:radPr>
                    <m:deg/>
                    <m:e>
                      <m:r>
                        <w:rPr>
                          <w:rFonts w:ascii="Cambria Math" w:hAnsi="Cambria Math" w:cs="Arial"/>
                          <w:sz w:val="24"/>
                          <w:szCs w:val="24"/>
                        </w:rPr>
                        <m:t>x</m:t>
                      </m:r>
                    </m:e>
                  </m:rad>
                  <m:r>
                    <w:rPr>
                      <w:rFonts w:ascii="Cambria Math" w:hAnsi="Cambria Math" w:cs="Arial"/>
                      <w:sz w:val="24"/>
                      <w:szCs w:val="24"/>
                    </w:rPr>
                    <m:t>)</m:t>
                  </m:r>
                </m:e>
                <m:sup>
                  <m:r>
                    <w:rPr>
                      <w:rFonts w:ascii="Cambria Math" w:hAnsi="Cambria Math" w:cs="Arial"/>
                      <w:sz w:val="24"/>
                      <w:szCs w:val="24"/>
                    </w:rPr>
                    <m:t>2</m:t>
                  </m:r>
                </m:sup>
              </m:sSup>
              <m:sSup>
                <m:sSupPr>
                  <m:ctrlPr>
                    <w:rPr>
                      <w:rFonts w:ascii="Cambria Math" w:hAnsi="Cambria Math" w:cs="Arial"/>
                      <w:i/>
                      <w:sz w:val="24"/>
                      <w:szCs w:val="24"/>
                    </w:rPr>
                  </m:ctrlPr>
                </m:sSupPr>
                <m:e>
                  <m:r>
                    <w:rPr>
                      <w:rFonts w:ascii="Cambria Math" w:hAnsi="Cambria Math" w:cs="Arial"/>
                      <w:sz w:val="24"/>
                      <w:szCs w:val="24"/>
                    </w:rPr>
                    <m:t>-(2+</m:t>
                  </m:r>
                  <m:f>
                    <m:fPr>
                      <m:ctrlPr>
                        <w:rPr>
                          <w:rFonts w:ascii="Cambria Math" w:hAnsi="Cambria Math" w:cs="Arial"/>
                          <w:i/>
                          <w:sz w:val="24"/>
                          <w:szCs w:val="24"/>
                        </w:rPr>
                      </m:ctrlPr>
                    </m:fPr>
                    <m:num>
                      <m:r>
                        <w:rPr>
                          <w:rFonts w:ascii="Cambria Math" w:hAnsi="Cambria Math" w:cs="Arial"/>
                          <w:sz w:val="24"/>
                          <w:szCs w:val="24"/>
                        </w:rPr>
                        <m:t>x</m:t>
                      </m:r>
                    </m:num>
                    <m:den>
                      <m:r>
                        <w:rPr>
                          <w:rFonts w:ascii="Cambria Math" w:hAnsi="Cambria Math" w:cs="Arial"/>
                          <w:sz w:val="24"/>
                          <w:szCs w:val="24"/>
                        </w:rPr>
                        <m:t>3</m:t>
                      </m:r>
                    </m:den>
                  </m:f>
                  <m:r>
                    <w:rPr>
                      <w:rFonts w:ascii="Cambria Math" w:hAnsi="Cambria Math" w:cs="Arial"/>
                      <w:sz w:val="24"/>
                      <w:szCs w:val="24"/>
                    </w:rPr>
                    <m:t>)</m:t>
                  </m:r>
                </m:e>
                <m:sup>
                  <m:r>
                    <w:rPr>
                      <w:rFonts w:ascii="Cambria Math" w:hAnsi="Cambria Math" w:cs="Arial"/>
                      <w:sz w:val="24"/>
                      <w:szCs w:val="24"/>
                    </w:rPr>
                    <m:t>2</m:t>
                  </m:r>
                </m:sup>
              </m:sSup>
              <m:r>
                <w:rPr>
                  <w:rFonts w:ascii="Cambria Math" w:hAnsi="Cambria Math" w:cs="Arial"/>
                  <w:sz w:val="24"/>
                  <w:szCs w:val="24"/>
                </w:rPr>
                <m:t>dx</m:t>
              </m:r>
            </m:e>
          </m:nary>
        </m:oMath>
      </m:oMathPara>
    </w:p>
    <w:p w:rsidR="00044592" w:rsidRDefault="00EC4AF7" w:rsidP="00044592">
      <w:pPr>
        <w:spacing w:line="480" w:lineRule="auto"/>
        <w:rPr>
          <w:rFonts w:ascii="Arial" w:hAnsi="Arial" w:cs="Arial"/>
          <w:sz w:val="24"/>
          <w:szCs w:val="24"/>
        </w:rPr>
      </w:pPr>
      <w:r>
        <w:rPr>
          <w:rFonts w:ascii="Arial" w:hAnsi="Arial" w:cs="Arial"/>
          <w:sz w:val="24"/>
          <w:szCs w:val="24"/>
        </w:rPr>
        <w:t xml:space="preserve">The end points are 9 and 0 because that is where the two graphs intersect. 2 is added to each radius because the line </w:t>
      </w:r>
      <m:oMath>
        <m:r>
          <w:rPr>
            <w:rFonts w:ascii="Cambria Math" w:hAnsi="Cambria Math" w:cs="Arial"/>
            <w:sz w:val="24"/>
            <w:szCs w:val="24"/>
          </w:rPr>
          <m:t>y= -2</m:t>
        </m:r>
      </m:oMath>
      <w:r>
        <w:rPr>
          <w:rFonts w:ascii="Arial" w:hAnsi="Arial" w:cs="Arial"/>
          <w:sz w:val="24"/>
          <w:szCs w:val="24"/>
        </w:rPr>
        <w:t xml:space="preserve"> is </w:t>
      </w:r>
      <w:r w:rsidR="00F8035D">
        <w:rPr>
          <w:rFonts w:ascii="Arial" w:hAnsi="Arial" w:cs="Arial"/>
          <w:sz w:val="24"/>
          <w:szCs w:val="24"/>
        </w:rPr>
        <w:t xml:space="preserve">2 units </w:t>
      </w:r>
      <w:r>
        <w:rPr>
          <w:rFonts w:ascii="Arial" w:hAnsi="Arial" w:cs="Arial"/>
          <w:sz w:val="24"/>
          <w:szCs w:val="24"/>
        </w:rPr>
        <w:t>below the</w:t>
      </w:r>
      <w:r w:rsidR="00F8035D">
        <w:rPr>
          <w:rFonts w:ascii="Arial" w:hAnsi="Arial" w:cs="Arial"/>
          <w:sz w:val="24"/>
          <w:szCs w:val="24"/>
        </w:rPr>
        <w:t xml:space="preserve"> x-</w:t>
      </w:r>
      <w:r>
        <w:rPr>
          <w:rFonts w:ascii="Arial" w:hAnsi="Arial" w:cs="Arial"/>
          <w:sz w:val="24"/>
          <w:szCs w:val="24"/>
        </w:rPr>
        <w:t xml:space="preserve">axis. This change would result in the radius having an extra 2 </w:t>
      </w:r>
      <w:r w:rsidR="00B03683">
        <w:rPr>
          <w:rFonts w:ascii="Arial" w:hAnsi="Arial" w:cs="Arial"/>
          <w:sz w:val="24"/>
          <w:szCs w:val="24"/>
        </w:rPr>
        <w:t xml:space="preserve">added </w:t>
      </w:r>
      <w:r>
        <w:rPr>
          <w:rFonts w:ascii="Arial" w:hAnsi="Arial" w:cs="Arial"/>
          <w:sz w:val="24"/>
          <w:szCs w:val="24"/>
        </w:rPr>
        <w:t xml:space="preserve">to it. The thicknesses of the rings are dx, because the graph is being sliced perpendicular to the x-axis. </w:t>
      </w:r>
      <w:r w:rsidR="00044592" w:rsidRPr="00044592">
        <w:rPr>
          <w:rFonts w:ascii="Arial" w:hAnsi="Arial" w:cs="Arial"/>
          <w:sz w:val="24"/>
          <w:szCs w:val="24"/>
        </w:rPr>
        <w:t xml:space="preserve">The </w:t>
      </w:r>
      <w:r w:rsidR="00044592">
        <w:rPr>
          <w:rFonts w:ascii="Arial" w:hAnsi="Arial" w:cs="Arial"/>
          <w:sz w:val="24"/>
          <w:szCs w:val="24"/>
        </w:rPr>
        <w:t>volume of the rotated solid in</w:t>
      </w:r>
      <w:r w:rsidR="00A96E67">
        <w:rPr>
          <w:rFonts w:ascii="Arial" w:hAnsi="Arial" w:cs="Arial"/>
          <w:sz w:val="24"/>
          <w:szCs w:val="24"/>
        </w:rPr>
        <w:t xml:space="preserve"> F</w:t>
      </w:r>
      <w:r w:rsidR="00044592">
        <w:rPr>
          <w:rFonts w:ascii="Arial" w:hAnsi="Arial" w:cs="Arial"/>
          <w:sz w:val="24"/>
          <w:szCs w:val="24"/>
        </w:rPr>
        <w:t xml:space="preserve">igure </w:t>
      </w:r>
      <w:r w:rsidR="00044592" w:rsidRPr="005F1B1D">
        <w:rPr>
          <w:rFonts w:ascii="Arial" w:hAnsi="Arial" w:cs="Arial"/>
          <w:sz w:val="24"/>
          <w:szCs w:val="24"/>
        </w:rPr>
        <w:t xml:space="preserve">4 is </w:t>
      </w:r>
      <w:r w:rsidR="005F1B1D" w:rsidRPr="005F1B1D">
        <w:rPr>
          <w:rFonts w:ascii="Arial" w:hAnsi="Arial" w:cs="Arial"/>
          <w:sz w:val="24"/>
          <w:szCs w:val="24"/>
        </w:rPr>
        <w:t>31.5</w:t>
      </w:r>
      <m:oMath>
        <m:r>
          <w:rPr>
            <w:rFonts w:ascii="Cambria Math" w:hAnsi="Cambria Math" w:cs="Arial"/>
            <w:sz w:val="24"/>
            <w:szCs w:val="24"/>
          </w:rPr>
          <m:t>π</m:t>
        </m:r>
      </m:oMath>
      <w:r w:rsidR="005F1B1D" w:rsidRPr="005F1B1D">
        <w:rPr>
          <w:rFonts w:ascii="Arial" w:hAnsi="Arial" w:cs="Arial"/>
          <w:sz w:val="24"/>
          <w:szCs w:val="24"/>
        </w:rPr>
        <w:t xml:space="preserve"> </w:t>
      </w:r>
      <w:r w:rsidR="00044592" w:rsidRPr="005F1B1D">
        <w:rPr>
          <w:rFonts w:ascii="Arial" w:hAnsi="Arial" w:cs="Arial"/>
          <w:sz w:val="24"/>
          <w:szCs w:val="24"/>
        </w:rPr>
        <w:t>units</w:t>
      </w:r>
      <w:r w:rsidR="00044592" w:rsidRPr="005F1B1D">
        <w:rPr>
          <w:rFonts w:ascii="Arial" w:hAnsi="Arial" w:cs="Arial"/>
          <w:sz w:val="24"/>
          <w:szCs w:val="24"/>
          <w:vertAlign w:val="superscript"/>
        </w:rPr>
        <w:t>3</w:t>
      </w:r>
      <w:bookmarkStart w:id="0" w:name="_GoBack"/>
      <w:bookmarkEnd w:id="0"/>
      <w:r w:rsidR="00044592" w:rsidRPr="005F1B1D">
        <w:rPr>
          <w:rFonts w:ascii="Arial" w:hAnsi="Arial" w:cs="Arial"/>
          <w:sz w:val="24"/>
          <w:szCs w:val="24"/>
        </w:rPr>
        <w:t>.</w:t>
      </w:r>
    </w:p>
    <w:p w:rsidR="00AF258D" w:rsidRPr="00044592" w:rsidRDefault="00592AFB" w:rsidP="00592AFB">
      <w:pPr>
        <w:spacing w:after="0" w:line="240" w:lineRule="auto"/>
        <w:rPr>
          <w:rFonts w:ascii="Arial" w:hAnsi="Arial" w:cs="Arial"/>
          <w:sz w:val="24"/>
          <w:szCs w:val="24"/>
        </w:rPr>
      </w:pPr>
      <w:r>
        <w:rPr>
          <w:rFonts w:ascii="Arial" w:hAnsi="Arial" w:cs="Arial"/>
          <w:noProof/>
          <w:sz w:val="24"/>
          <w:szCs w:val="24"/>
        </w:rPr>
        <w:drawing>
          <wp:inline distT="0" distB="0" distL="0" distR="0" wp14:anchorId="499B441A" wp14:editId="64907A1A">
            <wp:extent cx="4238895" cy="1533525"/>
            <wp:effectExtent l="19050" t="19050" r="28305"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l="32853" t="26221" r="20192" b="43568"/>
                    <a:stretch>
                      <a:fillRect/>
                    </a:stretch>
                  </pic:blipFill>
                  <pic:spPr bwMode="auto">
                    <a:xfrm>
                      <a:off x="0" y="0"/>
                      <a:ext cx="4238895" cy="1533525"/>
                    </a:xfrm>
                    <a:prstGeom prst="rect">
                      <a:avLst/>
                    </a:prstGeom>
                    <a:noFill/>
                    <a:ln w="9525">
                      <a:solidFill>
                        <a:schemeClr val="tx1"/>
                      </a:solidFill>
                      <a:miter lim="800000"/>
                      <a:headEnd/>
                      <a:tailEnd/>
                    </a:ln>
                  </pic:spPr>
                </pic:pic>
              </a:graphicData>
            </a:graphic>
          </wp:inline>
        </w:drawing>
      </w:r>
      <w:r w:rsidRPr="00592AFB">
        <w:rPr>
          <w:rFonts w:ascii="Arial" w:hAnsi="Arial" w:cs="Arial"/>
          <w:sz w:val="24"/>
          <w:szCs w:val="24"/>
        </w:rPr>
        <w:t xml:space="preserve"> </w:t>
      </w:r>
      <w:r>
        <w:rPr>
          <w:rFonts w:ascii="Arial" w:hAnsi="Arial" w:cs="Arial"/>
          <w:noProof/>
          <w:sz w:val="24"/>
          <w:szCs w:val="24"/>
        </w:rPr>
        <w:drawing>
          <wp:inline distT="0" distB="0" distL="0" distR="0" wp14:anchorId="15A91D6D" wp14:editId="13DA9A3E">
            <wp:extent cx="1485900" cy="1543050"/>
            <wp:effectExtent l="19050" t="19050" r="1905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l="33494" t="23656" r="43109" b="50693"/>
                    <a:stretch>
                      <a:fillRect/>
                    </a:stretch>
                  </pic:blipFill>
                  <pic:spPr bwMode="auto">
                    <a:xfrm>
                      <a:off x="0" y="0"/>
                      <a:ext cx="1485900" cy="1543050"/>
                    </a:xfrm>
                    <a:prstGeom prst="rect">
                      <a:avLst/>
                    </a:prstGeom>
                    <a:noFill/>
                    <a:ln w="9525">
                      <a:solidFill>
                        <a:schemeClr val="tx1"/>
                      </a:solidFill>
                      <a:miter lim="800000"/>
                      <a:headEnd/>
                      <a:tailEnd/>
                    </a:ln>
                  </pic:spPr>
                </pic:pic>
              </a:graphicData>
            </a:graphic>
          </wp:inline>
        </w:drawing>
      </w:r>
    </w:p>
    <w:p w:rsidR="00970A12" w:rsidRPr="00EB743B" w:rsidRDefault="00592AFB" w:rsidP="00592AFB">
      <w:pPr>
        <w:spacing w:line="240" w:lineRule="auto"/>
        <w:rPr>
          <w:rFonts w:ascii="Arial" w:hAnsi="Arial" w:cs="Arial"/>
          <w:sz w:val="24"/>
          <w:szCs w:val="24"/>
        </w:rPr>
      </w:pPr>
      <w:r>
        <w:rPr>
          <w:rFonts w:ascii="Arial" w:hAnsi="Arial" w:cs="Arial"/>
          <w:sz w:val="24"/>
          <w:szCs w:val="24"/>
        </w:rPr>
        <w:t>Figure 5. The Shell Method</w:t>
      </w:r>
      <w:r w:rsidR="00A556A9">
        <w:rPr>
          <w:rFonts w:ascii="Arial" w:hAnsi="Arial" w:cs="Arial"/>
          <w:sz w:val="24"/>
          <w:szCs w:val="24"/>
        </w:rPr>
        <w:t xml:space="preserve"> (“Paul’s Online Notes: Cylinder”) </w:t>
      </w:r>
    </w:p>
    <w:p w:rsidR="00592AFB" w:rsidRPr="00592AFB" w:rsidRDefault="00592AFB" w:rsidP="003A4276">
      <w:pPr>
        <w:spacing w:line="480" w:lineRule="auto"/>
        <w:rPr>
          <w:rFonts w:ascii="Arial" w:hAnsi="Arial" w:cs="Arial"/>
          <w:sz w:val="24"/>
          <w:szCs w:val="24"/>
        </w:rPr>
      </w:pPr>
      <w:r>
        <w:rPr>
          <w:rFonts w:ascii="Arial" w:hAnsi="Arial" w:cs="Arial"/>
          <w:sz w:val="24"/>
          <w:szCs w:val="24"/>
        </w:rPr>
        <w:tab/>
      </w:r>
      <w:r w:rsidR="00083460">
        <w:rPr>
          <w:rFonts w:ascii="Arial" w:hAnsi="Arial" w:cs="Arial"/>
          <w:sz w:val="24"/>
          <w:szCs w:val="24"/>
        </w:rPr>
        <w:t>The green shaded area above in F</w:t>
      </w:r>
      <w:r w:rsidRPr="00592AFB">
        <w:rPr>
          <w:rFonts w:ascii="Arial" w:hAnsi="Arial" w:cs="Arial"/>
          <w:sz w:val="24"/>
          <w:szCs w:val="24"/>
        </w:rPr>
        <w:t xml:space="preserve">igure </w:t>
      </w:r>
      <w:r w:rsidR="002031D5">
        <w:rPr>
          <w:rFonts w:ascii="Arial" w:hAnsi="Arial" w:cs="Arial"/>
          <w:sz w:val="24"/>
          <w:szCs w:val="24"/>
        </w:rPr>
        <w:t>5</w:t>
      </w:r>
      <w:r w:rsidRPr="00592AFB">
        <w:rPr>
          <w:rFonts w:ascii="Arial" w:hAnsi="Arial" w:cs="Arial"/>
          <w:sz w:val="24"/>
          <w:szCs w:val="24"/>
        </w:rPr>
        <w:t xml:space="preserve"> is bound between points </w:t>
      </w:r>
      <w:r w:rsidR="002031D5">
        <w:rPr>
          <w:rFonts w:ascii="Arial" w:hAnsi="Arial" w:cs="Arial"/>
          <w:sz w:val="24"/>
          <w:szCs w:val="24"/>
        </w:rPr>
        <w:t>1 and 3, the function, and the x-axis</w:t>
      </w:r>
      <w:r w:rsidRPr="00592AFB">
        <w:rPr>
          <w:rFonts w:ascii="Arial" w:hAnsi="Arial" w:cs="Arial"/>
          <w:sz w:val="24"/>
          <w:szCs w:val="24"/>
        </w:rPr>
        <w:t xml:space="preserve">. The green shaded area is then rotated around the y-axis. The shaded rotated region is </w:t>
      </w:r>
      <w:r w:rsidR="0005535B">
        <w:rPr>
          <w:rFonts w:ascii="Arial" w:hAnsi="Arial" w:cs="Arial"/>
          <w:sz w:val="24"/>
          <w:szCs w:val="24"/>
        </w:rPr>
        <w:t>cut</w:t>
      </w:r>
      <w:r w:rsidRPr="00592AFB">
        <w:rPr>
          <w:rFonts w:ascii="Arial" w:hAnsi="Arial" w:cs="Arial"/>
          <w:sz w:val="24"/>
          <w:szCs w:val="24"/>
        </w:rPr>
        <w:t xml:space="preserve"> into an infinite amount </w:t>
      </w:r>
      <w:r w:rsidR="0005535B">
        <w:rPr>
          <w:rFonts w:ascii="Arial" w:hAnsi="Arial" w:cs="Arial"/>
          <w:sz w:val="24"/>
          <w:szCs w:val="24"/>
        </w:rPr>
        <w:t xml:space="preserve">of slices </w:t>
      </w:r>
      <w:r w:rsidRPr="00592AFB">
        <w:rPr>
          <w:rFonts w:ascii="Arial" w:hAnsi="Arial" w:cs="Arial"/>
          <w:sz w:val="24"/>
          <w:szCs w:val="24"/>
        </w:rPr>
        <w:t xml:space="preserve">essentially making </w:t>
      </w:r>
      <w:r w:rsidR="0005535B">
        <w:rPr>
          <w:rFonts w:ascii="Arial" w:hAnsi="Arial" w:cs="Arial"/>
          <w:sz w:val="24"/>
          <w:szCs w:val="24"/>
        </w:rPr>
        <w:t>rings</w:t>
      </w:r>
      <w:r w:rsidRPr="00592AFB">
        <w:rPr>
          <w:rFonts w:ascii="Arial" w:hAnsi="Arial" w:cs="Arial"/>
          <w:sz w:val="24"/>
          <w:szCs w:val="24"/>
        </w:rPr>
        <w:t xml:space="preserve">. </w:t>
      </w:r>
      <w:r w:rsidR="002031D5">
        <w:rPr>
          <w:rFonts w:ascii="Arial" w:hAnsi="Arial" w:cs="Arial"/>
          <w:sz w:val="24"/>
          <w:szCs w:val="24"/>
        </w:rPr>
        <w:t xml:space="preserve">Those rings have heights that are brought down to the x-axis thus making cylindrical </w:t>
      </w:r>
      <w:r w:rsidR="002031D5">
        <w:rPr>
          <w:rFonts w:ascii="Arial" w:hAnsi="Arial" w:cs="Arial"/>
          <w:sz w:val="24"/>
          <w:szCs w:val="24"/>
        </w:rPr>
        <w:lastRenderedPageBreak/>
        <w:t xml:space="preserve">shells. </w:t>
      </w:r>
      <w:r w:rsidRPr="00592AFB">
        <w:rPr>
          <w:rFonts w:ascii="Arial" w:hAnsi="Arial" w:cs="Arial"/>
          <w:sz w:val="24"/>
          <w:szCs w:val="24"/>
        </w:rPr>
        <w:t xml:space="preserve">To find the volume, the definite integral for </w:t>
      </w:r>
      <w:r w:rsidR="002031D5">
        <w:rPr>
          <w:rFonts w:ascii="Arial" w:hAnsi="Arial" w:cs="Arial"/>
          <w:sz w:val="24"/>
          <w:szCs w:val="24"/>
        </w:rPr>
        <w:t>shell</w:t>
      </w:r>
      <w:r w:rsidRPr="00592AFB">
        <w:rPr>
          <w:rFonts w:ascii="Arial" w:hAnsi="Arial" w:cs="Arial"/>
          <w:sz w:val="24"/>
          <w:szCs w:val="24"/>
        </w:rPr>
        <w:t>s is utilized. The definite integral is:</w:t>
      </w:r>
    </w:p>
    <w:p w:rsidR="00592AFB" w:rsidRPr="00592AFB" w:rsidRDefault="002031D5" w:rsidP="003A4276">
      <w:pPr>
        <w:spacing w:line="480" w:lineRule="auto"/>
        <w:rPr>
          <w:rFonts w:ascii="Arial" w:hAnsi="Arial" w:cs="Arial"/>
          <w:sz w:val="24"/>
          <w:szCs w:val="24"/>
        </w:rPr>
      </w:pPr>
      <m:oMathPara>
        <m:oMath>
          <m:r>
            <w:rPr>
              <w:rFonts w:ascii="Cambria Math" w:hAnsi="Cambria Math" w:cs="Arial"/>
              <w:sz w:val="24"/>
              <w:szCs w:val="24"/>
            </w:rPr>
            <m:t>2π</m:t>
          </m:r>
          <m:nary>
            <m:naryPr>
              <m:limLoc m:val="subSup"/>
              <m:ctrlPr>
                <w:rPr>
                  <w:rFonts w:ascii="Cambria Math" w:hAnsi="Cambria Math" w:cs="Arial"/>
                  <w:i/>
                  <w:sz w:val="24"/>
                  <w:szCs w:val="24"/>
                </w:rPr>
              </m:ctrlPr>
            </m:naryPr>
            <m:sub>
              <m:r>
                <w:rPr>
                  <w:rFonts w:ascii="Cambria Math" w:hAnsi="Cambria Math" w:cs="Arial"/>
                  <w:sz w:val="24"/>
                  <w:szCs w:val="24"/>
                </w:rPr>
                <m:t>a</m:t>
              </m:r>
            </m:sub>
            <m:sup>
              <m:r>
                <w:rPr>
                  <w:rFonts w:ascii="Cambria Math" w:hAnsi="Cambria Math" w:cs="Arial"/>
                  <w:sz w:val="24"/>
                  <w:szCs w:val="24"/>
                </w:rPr>
                <m:t>b</m:t>
              </m:r>
            </m:sup>
            <m:e>
              <m:r>
                <w:rPr>
                  <w:rFonts w:ascii="Cambria Math" w:hAnsi="Cambria Math" w:cs="Arial"/>
                  <w:sz w:val="24"/>
                  <w:szCs w:val="24"/>
                </w:rPr>
                <m:t>rhdx</m:t>
              </m:r>
            </m:e>
          </m:nary>
        </m:oMath>
      </m:oMathPara>
    </w:p>
    <w:p w:rsidR="00592AFB" w:rsidRPr="00592AFB" w:rsidRDefault="00592AFB" w:rsidP="00592AFB">
      <w:pPr>
        <w:spacing w:line="480" w:lineRule="auto"/>
        <w:rPr>
          <w:rFonts w:ascii="Arial" w:hAnsi="Arial" w:cs="Arial"/>
          <w:sz w:val="24"/>
          <w:szCs w:val="24"/>
        </w:rPr>
      </w:pPr>
      <w:r w:rsidRPr="00592AFB">
        <w:rPr>
          <w:rFonts w:ascii="Arial" w:hAnsi="Arial" w:cs="Arial"/>
          <w:sz w:val="24"/>
          <w:szCs w:val="24"/>
        </w:rPr>
        <w:t xml:space="preserve">In the definite integral above, the points b and </w:t>
      </w:r>
      <w:proofErr w:type="gramStart"/>
      <w:r w:rsidRPr="00592AFB">
        <w:rPr>
          <w:rFonts w:ascii="Arial" w:hAnsi="Arial" w:cs="Arial"/>
          <w:sz w:val="24"/>
          <w:szCs w:val="24"/>
        </w:rPr>
        <w:t>a</w:t>
      </w:r>
      <w:proofErr w:type="gramEnd"/>
      <w:r w:rsidRPr="00592AFB">
        <w:rPr>
          <w:rFonts w:ascii="Arial" w:hAnsi="Arial" w:cs="Arial"/>
          <w:sz w:val="24"/>
          <w:szCs w:val="24"/>
        </w:rPr>
        <w:t xml:space="preserve"> are the endpoints of the rotated </w:t>
      </w:r>
      <w:r w:rsidR="00CB68E9">
        <w:rPr>
          <w:rFonts w:ascii="Arial" w:hAnsi="Arial" w:cs="Arial"/>
          <w:sz w:val="24"/>
          <w:szCs w:val="24"/>
        </w:rPr>
        <w:t>shell</w:t>
      </w:r>
      <w:r w:rsidR="00083460">
        <w:rPr>
          <w:rFonts w:ascii="Arial" w:hAnsi="Arial" w:cs="Arial"/>
          <w:sz w:val="24"/>
          <w:szCs w:val="24"/>
        </w:rPr>
        <w:t>. In relation to F</w:t>
      </w:r>
      <w:r w:rsidRPr="00592AFB">
        <w:rPr>
          <w:rFonts w:ascii="Arial" w:hAnsi="Arial" w:cs="Arial"/>
          <w:sz w:val="24"/>
          <w:szCs w:val="24"/>
        </w:rPr>
        <w:t xml:space="preserve">igure </w:t>
      </w:r>
      <w:r w:rsidR="00CB68E9">
        <w:rPr>
          <w:rFonts w:ascii="Arial" w:hAnsi="Arial" w:cs="Arial"/>
          <w:sz w:val="24"/>
          <w:szCs w:val="24"/>
        </w:rPr>
        <w:t>5</w:t>
      </w:r>
      <w:r w:rsidRPr="00592AFB">
        <w:rPr>
          <w:rFonts w:ascii="Arial" w:hAnsi="Arial" w:cs="Arial"/>
          <w:sz w:val="24"/>
          <w:szCs w:val="24"/>
        </w:rPr>
        <w:t xml:space="preserve">, point b would be </w:t>
      </w:r>
      <w:r w:rsidR="00CB68E9">
        <w:rPr>
          <w:rFonts w:ascii="Arial" w:hAnsi="Arial" w:cs="Arial"/>
          <w:sz w:val="24"/>
          <w:szCs w:val="24"/>
        </w:rPr>
        <w:t>3</w:t>
      </w:r>
      <w:r w:rsidRPr="00592AFB">
        <w:rPr>
          <w:rFonts w:ascii="Arial" w:hAnsi="Arial" w:cs="Arial"/>
          <w:sz w:val="24"/>
          <w:szCs w:val="24"/>
        </w:rPr>
        <w:t xml:space="preserve"> and point </w:t>
      </w:r>
      <w:proofErr w:type="gramStart"/>
      <w:r w:rsidRPr="00592AFB">
        <w:rPr>
          <w:rFonts w:ascii="Arial" w:hAnsi="Arial" w:cs="Arial"/>
          <w:sz w:val="24"/>
          <w:szCs w:val="24"/>
        </w:rPr>
        <w:t>a would</w:t>
      </w:r>
      <w:proofErr w:type="gramEnd"/>
      <w:r w:rsidRPr="00592AFB">
        <w:rPr>
          <w:rFonts w:ascii="Arial" w:hAnsi="Arial" w:cs="Arial"/>
          <w:sz w:val="24"/>
          <w:szCs w:val="24"/>
        </w:rPr>
        <w:t xml:space="preserve"> be </w:t>
      </w:r>
      <w:r w:rsidR="00CB68E9">
        <w:rPr>
          <w:rFonts w:ascii="Arial" w:hAnsi="Arial" w:cs="Arial"/>
          <w:sz w:val="24"/>
          <w:szCs w:val="24"/>
        </w:rPr>
        <w:t>1</w:t>
      </w:r>
      <w:r w:rsidRPr="00592AFB">
        <w:rPr>
          <w:rFonts w:ascii="Arial" w:hAnsi="Arial" w:cs="Arial"/>
          <w:sz w:val="24"/>
          <w:szCs w:val="24"/>
        </w:rPr>
        <w:t xml:space="preserve">. These points are in terms of the </w:t>
      </w:r>
      <w:r w:rsidR="00CB68E9">
        <w:rPr>
          <w:rFonts w:ascii="Arial" w:hAnsi="Arial" w:cs="Arial"/>
          <w:sz w:val="24"/>
          <w:szCs w:val="24"/>
        </w:rPr>
        <w:t>x</w:t>
      </w:r>
      <w:r w:rsidRPr="00592AFB">
        <w:rPr>
          <w:rFonts w:ascii="Arial" w:hAnsi="Arial" w:cs="Arial"/>
          <w:sz w:val="24"/>
          <w:szCs w:val="24"/>
        </w:rPr>
        <w:t xml:space="preserve">-coordinates </w:t>
      </w:r>
      <w:r w:rsidR="00CB68E9">
        <w:rPr>
          <w:rFonts w:ascii="Arial" w:hAnsi="Arial" w:cs="Arial"/>
          <w:sz w:val="24"/>
          <w:szCs w:val="24"/>
        </w:rPr>
        <w:t xml:space="preserve">even though </w:t>
      </w:r>
      <w:r w:rsidRPr="00592AFB">
        <w:rPr>
          <w:rFonts w:ascii="Arial" w:hAnsi="Arial" w:cs="Arial"/>
          <w:sz w:val="24"/>
          <w:szCs w:val="24"/>
        </w:rPr>
        <w:t>the function</w:t>
      </w:r>
      <w:r w:rsidR="00CB68E9">
        <w:rPr>
          <w:rFonts w:ascii="Arial" w:hAnsi="Arial" w:cs="Arial"/>
          <w:sz w:val="24"/>
          <w:szCs w:val="24"/>
        </w:rPr>
        <w:t xml:space="preserve"> is</w:t>
      </w:r>
      <w:r w:rsidRPr="00592AFB">
        <w:rPr>
          <w:rFonts w:ascii="Arial" w:hAnsi="Arial" w:cs="Arial"/>
          <w:sz w:val="24"/>
          <w:szCs w:val="24"/>
        </w:rPr>
        <w:t xml:space="preserve"> rotated around the y-axis. </w:t>
      </w:r>
      <w:r w:rsidR="00CB68E9">
        <w:rPr>
          <w:rFonts w:ascii="Arial" w:hAnsi="Arial" w:cs="Arial"/>
          <w:sz w:val="24"/>
          <w:szCs w:val="24"/>
        </w:rPr>
        <w:t xml:space="preserve">This is because the shells are being sliced vertically along with their height which results in a dx cut. </w:t>
      </w:r>
      <w:r w:rsidR="000673AD">
        <w:rPr>
          <w:rFonts w:ascii="Arial" w:hAnsi="Arial" w:cs="Arial"/>
          <w:sz w:val="24"/>
          <w:szCs w:val="24"/>
        </w:rPr>
        <w:t xml:space="preserve">The </w:t>
      </w:r>
      <w:r w:rsidRPr="00592AFB">
        <w:rPr>
          <w:rFonts w:ascii="Arial" w:hAnsi="Arial" w:cs="Arial"/>
          <w:sz w:val="24"/>
          <w:szCs w:val="24"/>
        </w:rPr>
        <w:t xml:space="preserve">radius is the distance from the axis </w:t>
      </w:r>
      <w:r w:rsidR="00663360">
        <w:rPr>
          <w:rFonts w:ascii="Arial" w:hAnsi="Arial" w:cs="Arial"/>
          <w:sz w:val="24"/>
          <w:szCs w:val="24"/>
        </w:rPr>
        <w:t xml:space="preserve">or line to the outside of the shell. This distance is from the center of the shell to the outer wall. </w:t>
      </w:r>
      <w:r w:rsidRPr="00592AFB">
        <w:rPr>
          <w:rFonts w:ascii="Arial" w:hAnsi="Arial" w:cs="Arial"/>
          <w:sz w:val="24"/>
          <w:szCs w:val="24"/>
        </w:rPr>
        <w:t>The</w:t>
      </w:r>
      <w:r w:rsidR="00663360">
        <w:rPr>
          <w:rFonts w:ascii="Arial" w:hAnsi="Arial" w:cs="Arial"/>
          <w:sz w:val="24"/>
          <w:szCs w:val="24"/>
        </w:rPr>
        <w:t xml:space="preserve"> height</w:t>
      </w:r>
      <w:r w:rsidR="00F93A4B">
        <w:rPr>
          <w:rFonts w:ascii="Arial" w:hAnsi="Arial" w:cs="Arial"/>
          <w:sz w:val="24"/>
          <w:szCs w:val="24"/>
        </w:rPr>
        <w:t xml:space="preserve"> is the distance from the bottom of the shell to the top of the shell. </w:t>
      </w:r>
      <w:r w:rsidRPr="00592AFB">
        <w:rPr>
          <w:rFonts w:ascii="Arial" w:hAnsi="Arial" w:cs="Arial"/>
          <w:sz w:val="24"/>
          <w:szCs w:val="24"/>
        </w:rPr>
        <w:t xml:space="preserve">In relation </w:t>
      </w:r>
      <w:r w:rsidR="00F93A4B">
        <w:rPr>
          <w:rFonts w:ascii="Arial" w:hAnsi="Arial" w:cs="Arial"/>
          <w:sz w:val="24"/>
          <w:szCs w:val="24"/>
        </w:rPr>
        <w:t xml:space="preserve">to </w:t>
      </w:r>
      <w:r w:rsidR="00FF6DBD">
        <w:rPr>
          <w:rFonts w:ascii="Arial" w:hAnsi="Arial" w:cs="Arial"/>
          <w:sz w:val="24"/>
          <w:szCs w:val="24"/>
        </w:rPr>
        <w:t>F</w:t>
      </w:r>
      <w:r w:rsidR="00F93A4B">
        <w:rPr>
          <w:rFonts w:ascii="Arial" w:hAnsi="Arial" w:cs="Arial"/>
          <w:sz w:val="24"/>
          <w:szCs w:val="24"/>
        </w:rPr>
        <w:t xml:space="preserve">igure 5 the radius is x, since the values are changing for the radius. In relation to </w:t>
      </w:r>
      <w:r w:rsidR="00FF6DBD">
        <w:rPr>
          <w:rFonts w:ascii="Arial" w:hAnsi="Arial" w:cs="Arial"/>
          <w:sz w:val="24"/>
          <w:szCs w:val="24"/>
        </w:rPr>
        <w:t>F</w:t>
      </w:r>
      <w:r w:rsidR="00F93A4B">
        <w:rPr>
          <w:rFonts w:ascii="Arial" w:hAnsi="Arial" w:cs="Arial"/>
          <w:sz w:val="24"/>
          <w:szCs w:val="24"/>
        </w:rPr>
        <w:t>igure 5, the height would be the function because with each cylindrical shell the height changes based on the function itself.</w:t>
      </w:r>
      <w:r w:rsidRPr="00592AFB">
        <w:rPr>
          <w:rFonts w:ascii="Arial" w:hAnsi="Arial" w:cs="Arial"/>
          <w:sz w:val="24"/>
          <w:szCs w:val="24"/>
        </w:rPr>
        <w:t xml:space="preserve"> Since the graph is rotated around the y-axis, the</w:t>
      </w:r>
      <w:r w:rsidR="00F93A4B">
        <w:rPr>
          <w:rFonts w:ascii="Arial" w:hAnsi="Arial" w:cs="Arial"/>
          <w:sz w:val="24"/>
          <w:szCs w:val="24"/>
        </w:rPr>
        <w:t xml:space="preserve"> graph would be sliced into dx</w:t>
      </w:r>
      <w:r w:rsidR="00BF1514">
        <w:rPr>
          <w:rFonts w:ascii="Arial" w:hAnsi="Arial" w:cs="Arial"/>
          <w:sz w:val="24"/>
          <w:szCs w:val="24"/>
        </w:rPr>
        <w:t xml:space="preserve"> cuts thus utilizing x</w:t>
      </w:r>
      <w:r w:rsidRPr="00592AFB">
        <w:rPr>
          <w:rFonts w:ascii="Arial" w:hAnsi="Arial" w:cs="Arial"/>
          <w:sz w:val="24"/>
          <w:szCs w:val="24"/>
        </w:rPr>
        <w:t xml:space="preserve"> coordinates as end points. The entire integral is then multiplied by </w:t>
      </w:r>
      <m:oMath>
        <m:r>
          <w:rPr>
            <w:rFonts w:ascii="Cambria Math" w:hAnsi="Cambria Math" w:cs="Arial"/>
            <w:sz w:val="24"/>
            <w:szCs w:val="24"/>
          </w:rPr>
          <m:t>2π</m:t>
        </m:r>
      </m:oMath>
      <w:r w:rsidRPr="00592AFB">
        <w:rPr>
          <w:rFonts w:ascii="Arial" w:hAnsi="Arial" w:cs="Arial"/>
          <w:sz w:val="24"/>
          <w:szCs w:val="24"/>
        </w:rPr>
        <w:t xml:space="preserve"> because you are finding the volume of the rotated solid. </w:t>
      </w:r>
    </w:p>
    <w:p w:rsidR="001E5020" w:rsidRDefault="001E5020" w:rsidP="001E5020">
      <w:pPr>
        <w:spacing w:line="480" w:lineRule="auto"/>
        <w:rPr>
          <w:rFonts w:ascii="Arial" w:hAnsi="Arial" w:cs="Arial"/>
          <w:sz w:val="24"/>
          <w:szCs w:val="24"/>
        </w:rPr>
      </w:pPr>
      <w:r>
        <w:rPr>
          <w:rFonts w:ascii="Arial" w:hAnsi="Arial" w:cs="Arial"/>
          <w:sz w:val="24"/>
          <w:szCs w:val="24"/>
        </w:rPr>
        <w:tab/>
      </w:r>
      <w:r w:rsidRPr="001E5020">
        <w:rPr>
          <w:rFonts w:ascii="Arial" w:hAnsi="Arial" w:cs="Arial"/>
          <w:sz w:val="24"/>
          <w:szCs w:val="24"/>
        </w:rPr>
        <w:t xml:space="preserve">The </w:t>
      </w:r>
      <w:r>
        <w:rPr>
          <w:rFonts w:ascii="Arial" w:hAnsi="Arial" w:cs="Arial"/>
          <w:sz w:val="24"/>
          <w:szCs w:val="24"/>
        </w:rPr>
        <w:t>final</w:t>
      </w:r>
      <w:r w:rsidRPr="001E5020">
        <w:rPr>
          <w:rFonts w:ascii="Arial" w:hAnsi="Arial" w:cs="Arial"/>
          <w:sz w:val="24"/>
          <w:szCs w:val="24"/>
        </w:rPr>
        <w:t xml:space="preserve"> step in mastering the concept of solids of revolution is understanding the </w:t>
      </w:r>
      <w:r>
        <w:rPr>
          <w:rFonts w:ascii="Arial" w:hAnsi="Arial" w:cs="Arial"/>
          <w:sz w:val="24"/>
          <w:szCs w:val="24"/>
        </w:rPr>
        <w:t>final method for finding volume of a solid</w:t>
      </w:r>
      <w:r w:rsidRPr="001E5020">
        <w:rPr>
          <w:rFonts w:ascii="Arial" w:hAnsi="Arial" w:cs="Arial"/>
          <w:sz w:val="24"/>
          <w:szCs w:val="24"/>
        </w:rPr>
        <w:t xml:space="preserve">. The </w:t>
      </w:r>
      <w:r>
        <w:rPr>
          <w:rFonts w:ascii="Arial" w:hAnsi="Arial" w:cs="Arial"/>
          <w:sz w:val="24"/>
          <w:szCs w:val="24"/>
        </w:rPr>
        <w:t xml:space="preserve">final method is the cross-section method also known as the slab method. With this method, 3D objects use the area between functions or the area between a function and an axis </w:t>
      </w:r>
      <w:r w:rsidR="00D24142">
        <w:rPr>
          <w:rFonts w:ascii="Arial" w:hAnsi="Arial" w:cs="Arial"/>
          <w:sz w:val="24"/>
          <w:szCs w:val="24"/>
        </w:rPr>
        <w:t xml:space="preserve">as the base of the solid. The objects essentially just protrude upwards from the graph. </w:t>
      </w:r>
    </w:p>
    <w:p w:rsidR="00D24142" w:rsidRPr="001E5020" w:rsidRDefault="00D24142" w:rsidP="00D24142">
      <w:pPr>
        <w:spacing w:after="0" w:line="240" w:lineRule="auto"/>
        <w:rPr>
          <w:rFonts w:ascii="Arial" w:hAnsi="Arial" w:cs="Arial"/>
          <w:sz w:val="24"/>
          <w:szCs w:val="24"/>
        </w:rPr>
      </w:pPr>
      <w:r>
        <w:rPr>
          <w:rFonts w:ascii="Arial" w:hAnsi="Arial" w:cs="Arial"/>
          <w:noProof/>
          <w:sz w:val="24"/>
          <w:szCs w:val="24"/>
        </w:rPr>
        <w:lastRenderedPageBreak/>
        <w:drawing>
          <wp:inline distT="0" distB="0" distL="0" distR="0" wp14:anchorId="445C067A" wp14:editId="19715AE0">
            <wp:extent cx="3562350" cy="1550626"/>
            <wp:effectExtent l="19050" t="19050" r="19050" b="11474"/>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37179" t="10545" r="21314" b="53259"/>
                    <a:stretch>
                      <a:fillRect/>
                    </a:stretch>
                  </pic:blipFill>
                  <pic:spPr bwMode="auto">
                    <a:xfrm>
                      <a:off x="0" y="0"/>
                      <a:ext cx="3562350" cy="1550626"/>
                    </a:xfrm>
                    <a:prstGeom prst="rect">
                      <a:avLst/>
                    </a:prstGeom>
                    <a:noFill/>
                    <a:ln w="9525">
                      <a:solidFill>
                        <a:schemeClr val="tx1"/>
                      </a:solidFill>
                      <a:miter lim="800000"/>
                      <a:headEnd/>
                      <a:tailEnd/>
                    </a:ln>
                  </pic:spPr>
                </pic:pic>
              </a:graphicData>
            </a:graphic>
          </wp:inline>
        </w:drawing>
      </w:r>
      <w:r w:rsidRPr="00D24142">
        <w:rPr>
          <w:rFonts w:ascii="Arial" w:hAnsi="Arial" w:cs="Arial"/>
          <w:sz w:val="24"/>
          <w:szCs w:val="24"/>
        </w:rPr>
        <w:t xml:space="preserve"> </w:t>
      </w:r>
      <w:r>
        <w:rPr>
          <w:rFonts w:ascii="Arial" w:hAnsi="Arial" w:cs="Arial"/>
          <w:noProof/>
          <w:sz w:val="24"/>
          <w:szCs w:val="24"/>
        </w:rPr>
        <w:drawing>
          <wp:inline distT="0" distB="0" distL="0" distR="0" wp14:anchorId="2CB81413" wp14:editId="2CE6E86E">
            <wp:extent cx="1981200" cy="1543050"/>
            <wp:effectExtent l="19050" t="19050" r="19050" b="1905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l="35417" t="59852" r="38621" b="8227"/>
                    <a:stretch>
                      <a:fillRect/>
                    </a:stretch>
                  </pic:blipFill>
                  <pic:spPr bwMode="auto">
                    <a:xfrm>
                      <a:off x="0" y="0"/>
                      <a:ext cx="1981200" cy="1543050"/>
                    </a:xfrm>
                    <a:prstGeom prst="rect">
                      <a:avLst/>
                    </a:prstGeom>
                    <a:noFill/>
                    <a:ln w="9525">
                      <a:solidFill>
                        <a:schemeClr val="tx1"/>
                      </a:solidFill>
                      <a:miter lim="800000"/>
                      <a:headEnd/>
                      <a:tailEnd/>
                    </a:ln>
                  </pic:spPr>
                </pic:pic>
              </a:graphicData>
            </a:graphic>
          </wp:inline>
        </w:drawing>
      </w:r>
    </w:p>
    <w:p w:rsidR="00EB743B" w:rsidRPr="00B35C8A" w:rsidRDefault="00D24142" w:rsidP="004F0D91">
      <w:pPr>
        <w:spacing w:after="0" w:line="480" w:lineRule="auto"/>
        <w:rPr>
          <w:rFonts w:ascii="Arial" w:hAnsi="Arial" w:cs="Arial"/>
          <w:sz w:val="24"/>
          <w:szCs w:val="24"/>
        </w:rPr>
      </w:pPr>
      <w:r>
        <w:rPr>
          <w:rFonts w:ascii="Arial" w:hAnsi="Arial" w:cs="Arial"/>
          <w:sz w:val="24"/>
          <w:szCs w:val="24"/>
        </w:rPr>
        <w:t>Figure 6. Cross-</w:t>
      </w:r>
      <w:r w:rsidR="002D547C">
        <w:rPr>
          <w:rFonts w:ascii="Arial" w:hAnsi="Arial" w:cs="Arial"/>
          <w:sz w:val="24"/>
          <w:szCs w:val="24"/>
        </w:rPr>
        <w:t>S</w:t>
      </w:r>
      <w:r>
        <w:rPr>
          <w:rFonts w:ascii="Arial" w:hAnsi="Arial" w:cs="Arial"/>
          <w:sz w:val="24"/>
          <w:szCs w:val="24"/>
        </w:rPr>
        <w:t>ection (Slab) Method</w:t>
      </w:r>
      <w:r w:rsidR="002D547C">
        <w:rPr>
          <w:rFonts w:ascii="Arial" w:hAnsi="Arial" w:cs="Arial"/>
          <w:sz w:val="24"/>
          <w:szCs w:val="24"/>
        </w:rPr>
        <w:t xml:space="preserve"> (“Paul’s Online Notes: More Volume”)</w:t>
      </w:r>
    </w:p>
    <w:p w:rsidR="00D24142" w:rsidRPr="00D24142" w:rsidRDefault="00D24142" w:rsidP="003A4276">
      <w:pPr>
        <w:spacing w:before="240" w:after="0" w:line="480" w:lineRule="auto"/>
        <w:rPr>
          <w:rFonts w:ascii="Arial" w:hAnsi="Arial" w:cs="Arial"/>
          <w:sz w:val="24"/>
          <w:szCs w:val="24"/>
        </w:rPr>
      </w:pPr>
      <w:r>
        <w:rPr>
          <w:rFonts w:ascii="Arial" w:hAnsi="Arial" w:cs="Arial"/>
          <w:sz w:val="24"/>
          <w:szCs w:val="24"/>
        </w:rPr>
        <w:tab/>
      </w:r>
      <w:r w:rsidRPr="00D24142">
        <w:rPr>
          <w:rFonts w:ascii="Arial" w:hAnsi="Arial" w:cs="Arial"/>
          <w:sz w:val="24"/>
          <w:szCs w:val="24"/>
        </w:rPr>
        <w:t xml:space="preserve">The </w:t>
      </w:r>
      <w:r>
        <w:rPr>
          <w:rFonts w:ascii="Arial" w:hAnsi="Arial" w:cs="Arial"/>
          <w:sz w:val="24"/>
          <w:szCs w:val="24"/>
        </w:rPr>
        <w:t xml:space="preserve">blue </w:t>
      </w:r>
      <w:r w:rsidRPr="00D24142">
        <w:rPr>
          <w:rFonts w:ascii="Arial" w:hAnsi="Arial" w:cs="Arial"/>
          <w:sz w:val="24"/>
          <w:szCs w:val="24"/>
        </w:rPr>
        <w:t xml:space="preserve">shaded area above in figure </w:t>
      </w:r>
      <w:r>
        <w:rPr>
          <w:rFonts w:ascii="Arial" w:hAnsi="Arial" w:cs="Arial"/>
          <w:sz w:val="24"/>
          <w:szCs w:val="24"/>
        </w:rPr>
        <w:t xml:space="preserve">6 </w:t>
      </w:r>
      <w:r w:rsidRPr="00D24142">
        <w:rPr>
          <w:rFonts w:ascii="Arial" w:hAnsi="Arial" w:cs="Arial"/>
          <w:sz w:val="24"/>
          <w:szCs w:val="24"/>
        </w:rPr>
        <w:t>is bound b</w:t>
      </w:r>
      <w:r>
        <w:rPr>
          <w:rFonts w:ascii="Arial" w:hAnsi="Arial" w:cs="Arial"/>
          <w:sz w:val="24"/>
          <w:szCs w:val="24"/>
        </w:rPr>
        <w:t>y the function. The circular function is the base of the solid protruding the graph. The solid is composed of an infinite amount of a given shape that protrudes from the base</w:t>
      </w:r>
      <w:r w:rsidRPr="00D24142">
        <w:rPr>
          <w:rFonts w:ascii="Arial" w:hAnsi="Arial" w:cs="Arial"/>
          <w:sz w:val="24"/>
          <w:szCs w:val="24"/>
        </w:rPr>
        <w:t>.</w:t>
      </w:r>
      <w:r>
        <w:rPr>
          <w:rFonts w:ascii="Arial" w:hAnsi="Arial" w:cs="Arial"/>
          <w:sz w:val="24"/>
          <w:szCs w:val="24"/>
        </w:rPr>
        <w:t xml:space="preserve"> </w:t>
      </w:r>
      <w:r w:rsidRPr="00D24142">
        <w:rPr>
          <w:rFonts w:ascii="Arial" w:hAnsi="Arial" w:cs="Arial"/>
          <w:sz w:val="24"/>
          <w:szCs w:val="24"/>
        </w:rPr>
        <w:t xml:space="preserve">To find the volume, the definite integral for </w:t>
      </w:r>
      <w:r>
        <w:rPr>
          <w:rFonts w:ascii="Arial" w:hAnsi="Arial" w:cs="Arial"/>
          <w:sz w:val="24"/>
          <w:szCs w:val="24"/>
        </w:rPr>
        <w:t>slabs</w:t>
      </w:r>
      <w:r w:rsidRPr="00D24142">
        <w:rPr>
          <w:rFonts w:ascii="Arial" w:hAnsi="Arial" w:cs="Arial"/>
          <w:sz w:val="24"/>
          <w:szCs w:val="24"/>
        </w:rPr>
        <w:t xml:space="preserve"> is utilized. The definite integral is:</w:t>
      </w:r>
    </w:p>
    <w:p w:rsidR="00D24142" w:rsidRPr="00D24142" w:rsidRDefault="00A809D6" w:rsidP="003A4276">
      <w:pPr>
        <w:spacing w:before="240" w:line="240" w:lineRule="auto"/>
        <w:rPr>
          <w:rFonts w:ascii="Arial" w:hAnsi="Arial" w:cs="Arial"/>
          <w:sz w:val="24"/>
          <w:szCs w:val="24"/>
        </w:rPr>
      </w:pPr>
      <m:oMathPara>
        <m:oMath>
          <m:nary>
            <m:naryPr>
              <m:limLoc m:val="subSup"/>
              <m:ctrlPr>
                <w:rPr>
                  <w:rFonts w:ascii="Cambria Math" w:hAnsi="Cambria Math" w:cs="Arial"/>
                  <w:i/>
                  <w:sz w:val="24"/>
                  <w:szCs w:val="24"/>
                </w:rPr>
              </m:ctrlPr>
            </m:naryPr>
            <m:sub>
              <m:r>
                <w:rPr>
                  <w:rFonts w:ascii="Cambria Math" w:hAnsi="Cambria Math" w:cs="Arial"/>
                  <w:sz w:val="24"/>
                  <w:szCs w:val="24"/>
                </w:rPr>
                <m:t>a</m:t>
              </m:r>
            </m:sub>
            <m:sup>
              <m:r>
                <w:rPr>
                  <w:rFonts w:ascii="Cambria Math" w:hAnsi="Cambria Math" w:cs="Arial"/>
                  <w:sz w:val="24"/>
                  <w:szCs w:val="24"/>
                </w:rPr>
                <m:t>b</m:t>
              </m:r>
            </m:sup>
            <m:e>
              <m:r>
                <w:rPr>
                  <w:rFonts w:ascii="Cambria Math" w:hAnsi="Cambria Math" w:cs="Arial"/>
                  <w:sz w:val="24"/>
                  <w:szCs w:val="24"/>
                </w:rPr>
                <m:t>area dx</m:t>
              </m:r>
            </m:e>
          </m:nary>
        </m:oMath>
      </m:oMathPara>
    </w:p>
    <w:p w:rsidR="001039F0" w:rsidRDefault="00D24142" w:rsidP="00D24142">
      <w:pPr>
        <w:spacing w:line="480" w:lineRule="auto"/>
        <w:rPr>
          <w:rFonts w:ascii="Arial" w:hAnsi="Arial" w:cs="Arial"/>
          <w:sz w:val="24"/>
          <w:szCs w:val="24"/>
        </w:rPr>
      </w:pPr>
      <w:r w:rsidRPr="00D24142">
        <w:rPr>
          <w:rFonts w:ascii="Arial" w:hAnsi="Arial" w:cs="Arial"/>
          <w:sz w:val="24"/>
          <w:szCs w:val="24"/>
        </w:rPr>
        <w:t xml:space="preserve">In the definite integral above, the points b and </w:t>
      </w:r>
      <w:proofErr w:type="gramStart"/>
      <w:r w:rsidRPr="00D24142">
        <w:rPr>
          <w:rFonts w:ascii="Arial" w:hAnsi="Arial" w:cs="Arial"/>
          <w:sz w:val="24"/>
          <w:szCs w:val="24"/>
        </w:rPr>
        <w:t>a</w:t>
      </w:r>
      <w:proofErr w:type="gramEnd"/>
      <w:r w:rsidRPr="00D24142">
        <w:rPr>
          <w:rFonts w:ascii="Arial" w:hAnsi="Arial" w:cs="Arial"/>
          <w:sz w:val="24"/>
          <w:szCs w:val="24"/>
        </w:rPr>
        <w:t xml:space="preserve"> are the endpoints of </w:t>
      </w:r>
      <w:r w:rsidR="00C92764">
        <w:rPr>
          <w:rFonts w:ascii="Arial" w:hAnsi="Arial" w:cs="Arial"/>
          <w:sz w:val="24"/>
          <w:szCs w:val="24"/>
        </w:rPr>
        <w:t>function</w:t>
      </w:r>
      <w:r w:rsidRPr="00D24142">
        <w:rPr>
          <w:rFonts w:ascii="Arial" w:hAnsi="Arial" w:cs="Arial"/>
          <w:sz w:val="24"/>
          <w:szCs w:val="24"/>
        </w:rPr>
        <w:t xml:space="preserve">. </w:t>
      </w:r>
      <w:r w:rsidR="001C3C26">
        <w:rPr>
          <w:rFonts w:ascii="Arial" w:hAnsi="Arial" w:cs="Arial"/>
          <w:sz w:val="24"/>
          <w:szCs w:val="24"/>
        </w:rPr>
        <w:t>In relation to F</w:t>
      </w:r>
      <w:r w:rsidR="00C92764">
        <w:rPr>
          <w:rFonts w:ascii="Arial" w:hAnsi="Arial" w:cs="Arial"/>
          <w:sz w:val="24"/>
          <w:szCs w:val="24"/>
        </w:rPr>
        <w:t>igure 6, t</w:t>
      </w:r>
      <w:r w:rsidRPr="00D24142">
        <w:rPr>
          <w:rFonts w:ascii="Arial" w:hAnsi="Arial" w:cs="Arial"/>
          <w:sz w:val="24"/>
          <w:szCs w:val="24"/>
        </w:rPr>
        <w:t xml:space="preserve">hese points are in terms of the x-coordinates </w:t>
      </w:r>
      <w:r w:rsidR="00C92764">
        <w:rPr>
          <w:rFonts w:ascii="Arial" w:hAnsi="Arial" w:cs="Arial"/>
          <w:sz w:val="24"/>
          <w:szCs w:val="24"/>
        </w:rPr>
        <w:t>because the triangles are perpendicular to the x axis</w:t>
      </w:r>
      <w:r w:rsidRPr="00D24142">
        <w:rPr>
          <w:rFonts w:ascii="Arial" w:hAnsi="Arial" w:cs="Arial"/>
          <w:sz w:val="24"/>
          <w:szCs w:val="24"/>
        </w:rPr>
        <w:t>.</w:t>
      </w:r>
      <w:r w:rsidR="00C92764">
        <w:rPr>
          <w:rFonts w:ascii="Arial" w:hAnsi="Arial" w:cs="Arial"/>
          <w:sz w:val="24"/>
          <w:szCs w:val="24"/>
        </w:rPr>
        <w:t xml:space="preserve"> If the triangles were perpendicular to the y axis, then the y-coordinates would be utilized.</w:t>
      </w:r>
      <w:r w:rsidRPr="00D24142">
        <w:rPr>
          <w:rFonts w:ascii="Arial" w:hAnsi="Arial" w:cs="Arial"/>
          <w:sz w:val="24"/>
          <w:szCs w:val="24"/>
        </w:rPr>
        <w:t xml:space="preserve"> </w:t>
      </w:r>
      <w:r w:rsidR="00C92764">
        <w:rPr>
          <w:rFonts w:ascii="Arial" w:hAnsi="Arial" w:cs="Arial"/>
          <w:sz w:val="24"/>
          <w:szCs w:val="24"/>
        </w:rPr>
        <w:t xml:space="preserve">Since the shapes are being cut </w:t>
      </w:r>
      <w:r w:rsidR="001C3C26">
        <w:rPr>
          <w:rFonts w:ascii="Arial" w:hAnsi="Arial" w:cs="Arial"/>
          <w:sz w:val="24"/>
          <w:szCs w:val="24"/>
        </w:rPr>
        <w:t>along the x-axis, the graph in F</w:t>
      </w:r>
      <w:r w:rsidR="00C92764">
        <w:rPr>
          <w:rFonts w:ascii="Arial" w:hAnsi="Arial" w:cs="Arial"/>
          <w:sz w:val="24"/>
          <w:szCs w:val="24"/>
        </w:rPr>
        <w:t xml:space="preserve">igure 6 would follow a dx cut. The area in integral represents the area of the given shape. In relation to </w:t>
      </w:r>
      <w:r w:rsidR="001C3C26">
        <w:rPr>
          <w:rFonts w:ascii="Arial" w:hAnsi="Arial" w:cs="Arial"/>
          <w:sz w:val="24"/>
          <w:szCs w:val="24"/>
        </w:rPr>
        <w:t>F</w:t>
      </w:r>
      <w:r w:rsidR="00C92764">
        <w:rPr>
          <w:rFonts w:ascii="Arial" w:hAnsi="Arial" w:cs="Arial"/>
          <w:sz w:val="24"/>
          <w:szCs w:val="24"/>
        </w:rPr>
        <w:t xml:space="preserve">igure 6, the area for the integral would be </w:t>
      </w:r>
      <m:oMath>
        <m:r>
          <w:rPr>
            <w:rFonts w:ascii="Cambria Math" w:hAnsi="Cambria Math" w:cs="Arial"/>
            <w:sz w:val="24"/>
            <w:szCs w:val="24"/>
          </w:rPr>
          <m:t>A=</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2</m:t>
            </m:r>
          </m:den>
        </m:f>
        <m:r>
          <w:rPr>
            <w:rFonts w:ascii="Cambria Math" w:hAnsi="Cambria Math" w:cs="Arial"/>
            <w:sz w:val="24"/>
            <w:szCs w:val="24"/>
          </w:rPr>
          <m:t xml:space="preserve">bh </m:t>
        </m:r>
      </m:oMath>
      <w:r w:rsidR="00C3165D">
        <w:rPr>
          <w:rFonts w:ascii="Arial" w:hAnsi="Arial" w:cs="Arial"/>
          <w:sz w:val="24"/>
          <w:szCs w:val="24"/>
        </w:rPr>
        <w:t xml:space="preserve">since it is the area of a triangle. </w:t>
      </w:r>
      <w:r w:rsidRPr="00D24142">
        <w:rPr>
          <w:rFonts w:ascii="Arial" w:hAnsi="Arial" w:cs="Arial"/>
          <w:sz w:val="24"/>
          <w:szCs w:val="24"/>
        </w:rPr>
        <w:t xml:space="preserve">Since the </w:t>
      </w:r>
      <w:r w:rsidR="00C3165D">
        <w:rPr>
          <w:rFonts w:ascii="Arial" w:hAnsi="Arial" w:cs="Arial"/>
          <w:sz w:val="24"/>
          <w:szCs w:val="24"/>
        </w:rPr>
        <w:t>shapes are protruding perpendicular to the x-axis, the graph</w:t>
      </w:r>
      <w:r w:rsidRPr="00D24142">
        <w:rPr>
          <w:rFonts w:ascii="Arial" w:hAnsi="Arial" w:cs="Arial"/>
          <w:sz w:val="24"/>
          <w:szCs w:val="24"/>
        </w:rPr>
        <w:t xml:space="preserve"> would be sliced into dx cuts thus utilizing x coordinates as end points. </w:t>
      </w:r>
    </w:p>
    <w:p w:rsidR="00865D1E" w:rsidRDefault="00865D1E" w:rsidP="00735639">
      <w:pPr>
        <w:spacing w:before="240" w:after="0"/>
        <w:rPr>
          <w:rFonts w:ascii="Arial" w:hAnsi="Arial" w:cs="Arial"/>
          <w:sz w:val="24"/>
          <w:szCs w:val="24"/>
        </w:rPr>
      </w:pPr>
      <w:r>
        <w:rPr>
          <w:noProof/>
        </w:rPr>
        <w:lastRenderedPageBreak/>
        <w:drawing>
          <wp:inline distT="0" distB="0" distL="0" distR="0" wp14:anchorId="7D2DDEDF" wp14:editId="63CC1E40">
            <wp:extent cx="2981325" cy="2636816"/>
            <wp:effectExtent l="19050" t="1905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4487" t="18529" r="59455" b="24743"/>
                    <a:stretch/>
                  </pic:blipFill>
                  <pic:spPr bwMode="auto">
                    <a:xfrm>
                      <a:off x="0" y="0"/>
                      <a:ext cx="2981325" cy="263681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65D1E" w:rsidRDefault="00865D1E" w:rsidP="00735639">
      <w:pPr>
        <w:spacing w:line="480" w:lineRule="auto"/>
        <w:rPr>
          <w:rFonts w:ascii="Arial" w:hAnsi="Arial" w:cs="Arial"/>
          <w:sz w:val="24"/>
          <w:szCs w:val="24"/>
        </w:rPr>
      </w:pPr>
      <w:proofErr w:type="gramStart"/>
      <w:r>
        <w:rPr>
          <w:rFonts w:ascii="Arial" w:hAnsi="Arial" w:cs="Arial"/>
          <w:sz w:val="24"/>
          <w:szCs w:val="24"/>
        </w:rPr>
        <w:t>Figure 7.</w:t>
      </w:r>
      <w:proofErr w:type="gramEnd"/>
      <w:r>
        <w:rPr>
          <w:rFonts w:ascii="Arial" w:hAnsi="Arial" w:cs="Arial"/>
          <w:sz w:val="24"/>
          <w:szCs w:val="24"/>
        </w:rPr>
        <w:t xml:space="preserve"> Applying the Cross-Section Method (“</w:t>
      </w:r>
      <w:proofErr w:type="spellStart"/>
      <w:r>
        <w:rPr>
          <w:rFonts w:ascii="Arial" w:hAnsi="Arial" w:cs="Arial"/>
          <w:sz w:val="24"/>
          <w:szCs w:val="24"/>
        </w:rPr>
        <w:t>Desmos</w:t>
      </w:r>
      <w:proofErr w:type="spellEnd"/>
      <w:r>
        <w:rPr>
          <w:rFonts w:ascii="Arial" w:hAnsi="Arial" w:cs="Arial"/>
          <w:sz w:val="24"/>
          <w:szCs w:val="24"/>
        </w:rPr>
        <w:t xml:space="preserve"> Graphing Calculator”)</w:t>
      </w:r>
    </w:p>
    <w:p w:rsidR="0053480D" w:rsidRDefault="001039F0" w:rsidP="003A4276">
      <w:pPr>
        <w:spacing w:line="480" w:lineRule="auto"/>
        <w:ind w:firstLine="720"/>
        <w:rPr>
          <w:rFonts w:ascii="Arial" w:hAnsi="Arial" w:cs="Arial"/>
          <w:sz w:val="24"/>
          <w:szCs w:val="24"/>
        </w:rPr>
      </w:pPr>
      <w:r>
        <w:rPr>
          <w:rFonts w:ascii="Arial" w:hAnsi="Arial" w:cs="Arial"/>
          <w:sz w:val="24"/>
          <w:szCs w:val="24"/>
        </w:rPr>
        <w:t xml:space="preserve">Figure 7 above displays the base of the isosceles right triangles bound by </w:t>
      </w:r>
      <m:oMath>
        <m:r>
          <w:rPr>
            <w:rFonts w:ascii="Cambria Math" w:hAnsi="Cambria Math" w:cs="Arial"/>
            <w:sz w:val="24"/>
            <w:szCs w:val="24"/>
          </w:rPr>
          <m:t>y=√x</m:t>
        </m:r>
      </m:oMath>
      <w:r w:rsidRPr="001039F0">
        <w:rPr>
          <w:rFonts w:ascii="Arial" w:hAnsi="Arial" w:cs="Arial"/>
          <w:sz w:val="24"/>
          <w:szCs w:val="24"/>
        </w:rPr>
        <w:t xml:space="preserve"> </w:t>
      </w:r>
      <w:proofErr w:type="gramStart"/>
      <w:r w:rsidRPr="001039F0">
        <w:rPr>
          <w:rFonts w:ascii="Arial" w:hAnsi="Arial" w:cs="Arial"/>
          <w:sz w:val="24"/>
          <w:szCs w:val="24"/>
        </w:rPr>
        <w:t xml:space="preserve">and </w:t>
      </w:r>
      <m:oMath>
        <m:r>
          <w:rPr>
            <w:rFonts w:ascii="Cambria Math" w:hAnsi="Cambria Math" w:cs="Arial"/>
            <w:sz w:val="24"/>
            <w:szCs w:val="24"/>
          </w:rPr>
          <m:t>=</m:t>
        </m:r>
        <w:proofErr w:type="gramEnd"/>
        <m:f>
          <m:fPr>
            <m:ctrlPr>
              <w:rPr>
                <w:rFonts w:ascii="Cambria Math" w:hAnsi="Cambria Math" w:cs="Arial"/>
                <w:i/>
                <w:sz w:val="24"/>
                <w:szCs w:val="24"/>
              </w:rPr>
            </m:ctrlPr>
          </m:fPr>
          <m:num>
            <m:r>
              <w:rPr>
                <w:rFonts w:ascii="Cambria Math" w:hAnsi="Cambria Math" w:cs="Arial"/>
                <w:sz w:val="24"/>
                <w:szCs w:val="24"/>
              </w:rPr>
              <m:t>x</m:t>
            </m:r>
          </m:num>
          <m:den>
            <m:r>
              <w:rPr>
                <w:rFonts w:ascii="Cambria Math" w:hAnsi="Cambria Math" w:cs="Arial"/>
                <w:sz w:val="24"/>
                <w:szCs w:val="24"/>
              </w:rPr>
              <m:t>3</m:t>
            </m:r>
          </m:den>
        </m:f>
      </m:oMath>
      <w:r w:rsidRPr="001039F0">
        <w:rPr>
          <w:rFonts w:ascii="Arial" w:hAnsi="Arial" w:cs="Arial"/>
          <w:sz w:val="24"/>
          <w:szCs w:val="24"/>
        </w:rPr>
        <w:t xml:space="preserve"> </w:t>
      </w:r>
      <w:r>
        <w:rPr>
          <w:rFonts w:ascii="Arial" w:hAnsi="Arial" w:cs="Arial"/>
          <w:sz w:val="24"/>
          <w:szCs w:val="24"/>
        </w:rPr>
        <w:t xml:space="preserve">. </w:t>
      </w:r>
      <w:r w:rsidR="00DA7969">
        <w:rPr>
          <w:rFonts w:ascii="Arial" w:hAnsi="Arial" w:cs="Arial"/>
          <w:sz w:val="24"/>
          <w:szCs w:val="24"/>
        </w:rPr>
        <w:t>Only a few purple isosceles right triangles are displayed so it is easy to see how the shapes fit in. In the real life situation there would be an</w:t>
      </w:r>
      <w:r>
        <w:rPr>
          <w:rFonts w:ascii="Arial" w:hAnsi="Arial" w:cs="Arial"/>
          <w:sz w:val="24"/>
          <w:szCs w:val="24"/>
        </w:rPr>
        <w:t xml:space="preserve"> </w:t>
      </w:r>
      <w:r w:rsidR="00744809">
        <w:rPr>
          <w:rFonts w:ascii="Arial" w:hAnsi="Arial" w:cs="Arial"/>
          <w:sz w:val="24"/>
          <w:szCs w:val="24"/>
        </w:rPr>
        <w:t xml:space="preserve">infinite amount of isosceles right triangles </w:t>
      </w:r>
      <w:r w:rsidR="00865D1E">
        <w:rPr>
          <w:rFonts w:ascii="Arial" w:hAnsi="Arial" w:cs="Arial"/>
          <w:sz w:val="24"/>
          <w:szCs w:val="24"/>
        </w:rPr>
        <w:t>extru</w:t>
      </w:r>
      <w:r w:rsidR="00744809">
        <w:rPr>
          <w:rFonts w:ascii="Arial" w:hAnsi="Arial" w:cs="Arial"/>
          <w:sz w:val="24"/>
          <w:szCs w:val="24"/>
        </w:rPr>
        <w:t>de the graph in an upward fashion</w:t>
      </w:r>
      <w:r w:rsidR="00DA7969">
        <w:rPr>
          <w:rFonts w:ascii="Arial" w:hAnsi="Arial" w:cs="Arial"/>
          <w:sz w:val="24"/>
          <w:szCs w:val="24"/>
        </w:rPr>
        <w:t xml:space="preserve"> that complete one whole solid</w:t>
      </w:r>
      <w:r w:rsidR="00744809">
        <w:rPr>
          <w:rFonts w:ascii="Arial" w:hAnsi="Arial" w:cs="Arial"/>
          <w:sz w:val="24"/>
          <w:szCs w:val="24"/>
        </w:rPr>
        <w:t xml:space="preserve">. </w:t>
      </w:r>
      <w:r w:rsidR="00C3165D" w:rsidRPr="00C3165D">
        <w:rPr>
          <w:rFonts w:ascii="Arial" w:hAnsi="Arial" w:cs="Arial"/>
          <w:sz w:val="24"/>
          <w:szCs w:val="24"/>
        </w:rPr>
        <w:t>A sample set up and solution is displayed below to help with the understanding of the concept.</w:t>
      </w:r>
    </w:p>
    <w:p w:rsidR="00C3165D" w:rsidRPr="00C3165D" w:rsidRDefault="00A809D6" w:rsidP="003A4276">
      <w:pPr>
        <w:spacing w:line="480" w:lineRule="auto"/>
        <w:rPr>
          <w:rFonts w:ascii="Arial" w:hAnsi="Arial" w:cs="Arial"/>
          <w:sz w:val="24"/>
          <w:szCs w:val="24"/>
        </w:rPr>
      </w:pPr>
      <m:oMathPara>
        <m:oMathParaPr>
          <m:jc m:val="left"/>
        </m:oMathParaPr>
        <m:oMath>
          <m:nary>
            <m:naryPr>
              <m:limLoc m:val="subSup"/>
              <m:ctrlPr>
                <w:rPr>
                  <w:rFonts w:ascii="Cambria Math" w:hAnsi="Cambria Math" w:cs="Arial"/>
                  <w:i/>
                  <w:sz w:val="24"/>
                  <w:szCs w:val="24"/>
                </w:rPr>
              </m:ctrlPr>
            </m:naryPr>
            <m:sub>
              <m:r>
                <w:rPr>
                  <w:rFonts w:ascii="Cambria Math" w:hAnsi="Cambria Math" w:cs="Arial"/>
                  <w:sz w:val="24"/>
                  <w:szCs w:val="24"/>
                </w:rPr>
                <m:t>a</m:t>
              </m:r>
            </m:sub>
            <m:sup>
              <m:r>
                <w:rPr>
                  <w:rFonts w:ascii="Cambria Math" w:hAnsi="Cambria Math" w:cs="Arial"/>
                  <w:sz w:val="24"/>
                  <w:szCs w:val="24"/>
                </w:rPr>
                <m:t>b</m:t>
              </m:r>
            </m:sup>
            <m:e>
              <m:r>
                <w:rPr>
                  <w:rFonts w:ascii="Cambria Math" w:hAnsi="Cambria Math" w:cs="Arial"/>
                  <w:sz w:val="24"/>
                  <w:szCs w:val="24"/>
                </w:rPr>
                <m:t>area dx</m:t>
              </m:r>
            </m:e>
          </m:nary>
        </m:oMath>
      </m:oMathPara>
    </w:p>
    <w:p w:rsidR="00C3165D" w:rsidRPr="00C3165D" w:rsidRDefault="00A809D6" w:rsidP="003A4276">
      <w:pPr>
        <w:spacing w:line="480" w:lineRule="auto"/>
        <w:rPr>
          <w:rFonts w:ascii="Arial" w:hAnsi="Arial" w:cs="Arial"/>
          <w:sz w:val="24"/>
          <w:szCs w:val="24"/>
        </w:rPr>
      </w:pPr>
      <m:oMathPara>
        <m:oMathParaPr>
          <m:jc m:val="left"/>
        </m:oMathParaPr>
        <m:oMath>
          <m:nary>
            <m:naryPr>
              <m:limLoc m:val="subSup"/>
              <m:ctrlPr>
                <w:rPr>
                  <w:rFonts w:ascii="Cambria Math" w:hAnsi="Cambria Math" w:cs="Arial"/>
                  <w:i/>
                  <w:sz w:val="24"/>
                  <w:szCs w:val="24"/>
                </w:rPr>
              </m:ctrlPr>
            </m:naryPr>
            <m:sub>
              <m:r>
                <w:rPr>
                  <w:rFonts w:ascii="Cambria Math" w:hAnsi="Cambria Math" w:cs="Arial"/>
                  <w:sz w:val="24"/>
                  <w:szCs w:val="24"/>
                </w:rPr>
                <m:t>0</m:t>
              </m:r>
            </m:sub>
            <m:sup>
              <m:r>
                <w:rPr>
                  <w:rFonts w:ascii="Cambria Math" w:hAnsi="Cambria Math" w:cs="Arial"/>
                  <w:sz w:val="24"/>
                  <w:szCs w:val="24"/>
                </w:rPr>
                <m:t>9</m:t>
              </m:r>
            </m:sup>
            <m:e>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2</m:t>
                  </m:r>
                </m:den>
              </m:f>
              <m:sSup>
                <m:sSupPr>
                  <m:ctrlPr>
                    <w:rPr>
                      <w:rFonts w:ascii="Cambria Math" w:hAnsi="Cambria Math" w:cs="Arial"/>
                      <w:i/>
                      <w:sz w:val="24"/>
                      <w:szCs w:val="24"/>
                    </w:rPr>
                  </m:ctrlPr>
                </m:sSupPr>
                <m:e>
                  <m:d>
                    <m:dPr>
                      <m:ctrlPr>
                        <w:rPr>
                          <w:rFonts w:ascii="Cambria Math" w:hAnsi="Cambria Math" w:cs="Arial"/>
                          <w:i/>
                          <w:sz w:val="24"/>
                          <w:szCs w:val="24"/>
                        </w:rPr>
                      </m:ctrlPr>
                    </m:dPr>
                    <m:e>
                      <m:rad>
                        <m:radPr>
                          <m:degHide m:val="1"/>
                          <m:ctrlPr>
                            <w:rPr>
                              <w:rFonts w:ascii="Cambria Math" w:hAnsi="Cambria Math" w:cs="Arial"/>
                              <w:i/>
                              <w:sz w:val="24"/>
                              <w:szCs w:val="24"/>
                            </w:rPr>
                          </m:ctrlPr>
                        </m:radPr>
                        <m:deg/>
                        <m:e>
                          <m:r>
                            <w:rPr>
                              <w:rFonts w:ascii="Cambria Math" w:hAnsi="Cambria Math" w:cs="Arial"/>
                              <w:sz w:val="24"/>
                              <w:szCs w:val="24"/>
                            </w:rPr>
                            <m:t>x</m:t>
                          </m:r>
                        </m:e>
                      </m:rad>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x</m:t>
                          </m:r>
                        </m:num>
                        <m:den>
                          <m:r>
                            <w:rPr>
                              <w:rFonts w:ascii="Cambria Math" w:hAnsi="Cambria Math" w:cs="Arial"/>
                              <w:sz w:val="24"/>
                              <w:szCs w:val="24"/>
                            </w:rPr>
                            <m:t>3</m:t>
                          </m:r>
                        </m:den>
                      </m:f>
                    </m:e>
                  </m:d>
                </m:e>
                <m:sup>
                  <m:r>
                    <w:rPr>
                      <w:rFonts w:ascii="Cambria Math" w:hAnsi="Cambria Math" w:cs="Arial"/>
                      <w:sz w:val="24"/>
                      <w:szCs w:val="24"/>
                    </w:rPr>
                    <m:t>2</m:t>
                  </m:r>
                </m:sup>
              </m:sSup>
              <m:r>
                <w:rPr>
                  <w:rFonts w:ascii="Cambria Math" w:hAnsi="Cambria Math" w:cs="Arial"/>
                  <w:sz w:val="24"/>
                  <w:szCs w:val="24"/>
                </w:rPr>
                <m:t>(</m:t>
              </m:r>
              <m:func>
                <m:funcPr>
                  <m:ctrlPr>
                    <w:rPr>
                      <w:rFonts w:ascii="Cambria Math" w:hAnsi="Cambria Math" w:cs="Arial"/>
                      <w:i/>
                      <w:sz w:val="24"/>
                      <w:szCs w:val="24"/>
                    </w:rPr>
                  </m:ctrlPr>
                </m:funcPr>
                <m:fName>
                  <m:r>
                    <m:rPr>
                      <m:sty m:val="p"/>
                    </m:rPr>
                    <w:rPr>
                      <w:rFonts w:ascii="Cambria Math" w:hAnsi="Cambria Math" w:cs="Arial"/>
                      <w:sz w:val="24"/>
                      <w:szCs w:val="24"/>
                    </w:rPr>
                    <m:t>sin</m:t>
                  </m:r>
                </m:fName>
                <m:e>
                  <m:r>
                    <w:rPr>
                      <w:rFonts w:ascii="Cambria Math" w:hAnsi="Cambria Math" w:cs="Arial"/>
                      <w:sz w:val="24"/>
                      <w:szCs w:val="24"/>
                    </w:rPr>
                    <m:t>90°)</m:t>
                  </m:r>
                </m:e>
              </m:func>
              <m:r>
                <w:rPr>
                  <w:rFonts w:ascii="Cambria Math" w:hAnsi="Cambria Math" w:cs="Arial"/>
                  <w:sz w:val="24"/>
                  <w:szCs w:val="24"/>
                </w:rPr>
                <m:t xml:space="preserve"> dx</m:t>
              </m:r>
            </m:e>
          </m:nary>
        </m:oMath>
      </m:oMathPara>
    </w:p>
    <w:p w:rsidR="008438CA" w:rsidRDefault="00EC4AF7" w:rsidP="008438CA">
      <w:pPr>
        <w:spacing w:line="480" w:lineRule="auto"/>
        <w:rPr>
          <w:rFonts w:ascii="Arial" w:hAnsi="Arial" w:cs="Arial"/>
          <w:sz w:val="24"/>
          <w:szCs w:val="24"/>
        </w:rPr>
      </w:pPr>
      <w:r>
        <w:rPr>
          <w:rFonts w:ascii="Arial" w:hAnsi="Arial" w:cs="Arial"/>
          <w:sz w:val="24"/>
          <w:szCs w:val="24"/>
        </w:rPr>
        <w:t>The end points of the integral are 9 and 0 because they are the intersection points of the graph. The area of an isosceles right triangle is 1/2side*side*</w:t>
      </w:r>
      <w:proofErr w:type="gramStart"/>
      <w:r>
        <w:rPr>
          <w:rFonts w:ascii="Arial" w:hAnsi="Arial" w:cs="Arial"/>
          <w:sz w:val="24"/>
          <w:szCs w:val="24"/>
        </w:rPr>
        <w:t>sin(</w:t>
      </w:r>
      <w:proofErr w:type="gramEnd"/>
      <w:r w:rsidR="00620310">
        <w:rPr>
          <w:rFonts w:ascii="Arial" w:hAnsi="Arial" w:cs="Arial"/>
          <w:sz w:val="24"/>
          <w:szCs w:val="24"/>
        </w:rPr>
        <w:t xml:space="preserve">included </w:t>
      </w:r>
      <w:r>
        <w:rPr>
          <w:rFonts w:ascii="Arial" w:hAnsi="Arial" w:cs="Arial"/>
          <w:sz w:val="24"/>
          <w:szCs w:val="24"/>
        </w:rPr>
        <w:t xml:space="preserve">angle). </w:t>
      </w:r>
      <w:r w:rsidR="00865D1E">
        <w:rPr>
          <w:rFonts w:ascii="Arial" w:hAnsi="Arial" w:cs="Arial"/>
          <w:sz w:val="24"/>
          <w:szCs w:val="24"/>
        </w:rPr>
        <w:t xml:space="preserve"> The included angle is 90° because the legs are the same length. </w:t>
      </w:r>
      <w:r>
        <w:rPr>
          <w:rFonts w:ascii="Arial" w:hAnsi="Arial" w:cs="Arial"/>
          <w:sz w:val="24"/>
          <w:szCs w:val="24"/>
        </w:rPr>
        <w:t xml:space="preserve">The thickness of each </w:t>
      </w:r>
      <w:r>
        <w:rPr>
          <w:rFonts w:ascii="Arial" w:hAnsi="Arial" w:cs="Arial"/>
          <w:sz w:val="24"/>
          <w:szCs w:val="24"/>
        </w:rPr>
        <w:lastRenderedPageBreak/>
        <w:t xml:space="preserve">triangle is dx because the shapes are perpendicular to the x-axis. </w:t>
      </w:r>
      <w:r w:rsidR="00202509" w:rsidRPr="00202509">
        <w:rPr>
          <w:rFonts w:ascii="Arial" w:hAnsi="Arial" w:cs="Arial"/>
          <w:sz w:val="24"/>
          <w:szCs w:val="24"/>
        </w:rPr>
        <w:t xml:space="preserve">The volume of the </w:t>
      </w:r>
      <w:r w:rsidR="00202509">
        <w:rPr>
          <w:rFonts w:ascii="Arial" w:hAnsi="Arial" w:cs="Arial"/>
          <w:sz w:val="24"/>
          <w:szCs w:val="24"/>
        </w:rPr>
        <w:t xml:space="preserve">solid in </w:t>
      </w:r>
      <w:r w:rsidR="00620310">
        <w:rPr>
          <w:rFonts w:ascii="Arial" w:hAnsi="Arial" w:cs="Arial"/>
          <w:sz w:val="24"/>
          <w:szCs w:val="24"/>
        </w:rPr>
        <w:t>F</w:t>
      </w:r>
      <w:r w:rsidR="00202509">
        <w:rPr>
          <w:rFonts w:ascii="Arial" w:hAnsi="Arial" w:cs="Arial"/>
          <w:sz w:val="24"/>
          <w:szCs w:val="24"/>
        </w:rPr>
        <w:t>igure 7</w:t>
      </w:r>
      <w:r w:rsidR="00202509" w:rsidRPr="00202509">
        <w:rPr>
          <w:rFonts w:ascii="Arial" w:hAnsi="Arial" w:cs="Arial"/>
          <w:sz w:val="24"/>
          <w:szCs w:val="24"/>
        </w:rPr>
        <w:t xml:space="preserve"> is </w:t>
      </w:r>
      <w:r w:rsidR="00C716C3">
        <w:rPr>
          <w:rFonts w:ascii="Arial" w:hAnsi="Arial" w:cs="Arial"/>
          <w:sz w:val="24"/>
          <w:szCs w:val="24"/>
        </w:rPr>
        <w:t>1.35</w:t>
      </w:r>
      <w:r w:rsidR="005F1B1D" w:rsidRPr="00C716C3">
        <w:rPr>
          <w:rFonts w:ascii="Arial" w:hAnsi="Arial" w:cs="Arial"/>
          <w:sz w:val="24"/>
          <w:szCs w:val="24"/>
        </w:rPr>
        <w:t xml:space="preserve"> </w:t>
      </w:r>
      <w:r w:rsidR="00202509" w:rsidRPr="00C716C3">
        <w:rPr>
          <w:rFonts w:ascii="Arial" w:hAnsi="Arial" w:cs="Arial"/>
          <w:sz w:val="24"/>
          <w:szCs w:val="24"/>
        </w:rPr>
        <w:t>units</w:t>
      </w:r>
      <w:r w:rsidR="00202509" w:rsidRPr="00C716C3">
        <w:rPr>
          <w:rFonts w:ascii="Arial" w:hAnsi="Arial" w:cs="Arial"/>
          <w:sz w:val="24"/>
          <w:szCs w:val="24"/>
          <w:vertAlign w:val="superscript"/>
        </w:rPr>
        <w:t>3</w:t>
      </w:r>
      <w:r w:rsidR="00202509" w:rsidRPr="00C716C3">
        <w:rPr>
          <w:rFonts w:ascii="Arial" w:hAnsi="Arial" w:cs="Arial"/>
          <w:sz w:val="24"/>
          <w:szCs w:val="24"/>
        </w:rPr>
        <w:t>.</w:t>
      </w:r>
    </w:p>
    <w:p w:rsidR="00D779DB" w:rsidRDefault="00D779DB" w:rsidP="008438CA">
      <w:pPr>
        <w:spacing w:line="480" w:lineRule="auto"/>
        <w:rPr>
          <w:rFonts w:ascii="Arial" w:hAnsi="Arial" w:cs="Arial"/>
          <w:sz w:val="24"/>
          <w:szCs w:val="24"/>
        </w:rPr>
      </w:pPr>
      <w:r>
        <w:rPr>
          <w:rFonts w:ascii="Arial" w:hAnsi="Arial" w:cs="Arial"/>
          <w:sz w:val="24"/>
          <w:szCs w:val="24"/>
        </w:rPr>
        <w:tab/>
        <w:t xml:space="preserve">In conclusion, </w:t>
      </w:r>
      <w:r w:rsidR="001A7CAD">
        <w:rPr>
          <w:rFonts w:ascii="Arial" w:hAnsi="Arial" w:cs="Arial"/>
          <w:sz w:val="24"/>
          <w:szCs w:val="24"/>
        </w:rPr>
        <w:t xml:space="preserve">solids of revolution is a simple calculus topic that can answer many extraordinary questions. The concept of solids of revolution can be mastered through the several steps explained. As discussed above, the first step to master is finding the area under a curve or the area between two functions. The second step is </w:t>
      </w:r>
      <w:r w:rsidR="009B4F57" w:rsidRPr="009B4F57">
        <w:rPr>
          <w:rFonts w:ascii="Arial" w:hAnsi="Arial" w:cs="Arial"/>
          <w:sz w:val="24"/>
          <w:szCs w:val="24"/>
        </w:rPr>
        <w:t xml:space="preserve">actually finding the volume of the solid through rotation around an axis or a given line with the shell, disk, or ring methods. </w:t>
      </w:r>
      <w:r w:rsidR="0056254A">
        <w:rPr>
          <w:rFonts w:ascii="Arial" w:hAnsi="Arial" w:cs="Arial"/>
          <w:sz w:val="24"/>
          <w:szCs w:val="24"/>
        </w:rPr>
        <w:t>The</w:t>
      </w:r>
      <w:r w:rsidR="009B4F57" w:rsidRPr="009B4F57">
        <w:rPr>
          <w:rFonts w:ascii="Arial" w:hAnsi="Arial" w:cs="Arial"/>
          <w:sz w:val="24"/>
          <w:szCs w:val="24"/>
        </w:rPr>
        <w:t xml:space="preserve"> last step is finding the volume of an arbitrary object while utilizing the </w:t>
      </w:r>
      <w:r w:rsidR="0056254A">
        <w:rPr>
          <w:rFonts w:ascii="Arial" w:hAnsi="Arial" w:cs="Arial"/>
          <w:sz w:val="24"/>
          <w:szCs w:val="24"/>
        </w:rPr>
        <w:t>cross-section</w:t>
      </w:r>
      <w:r w:rsidR="009B4F57" w:rsidRPr="009B4F57">
        <w:rPr>
          <w:rFonts w:ascii="Arial" w:hAnsi="Arial" w:cs="Arial"/>
          <w:sz w:val="24"/>
          <w:szCs w:val="24"/>
        </w:rPr>
        <w:t xml:space="preserve"> method </w:t>
      </w:r>
      <w:r w:rsidR="0056254A">
        <w:rPr>
          <w:rFonts w:ascii="Arial" w:hAnsi="Arial" w:cs="Arial"/>
          <w:sz w:val="24"/>
          <w:szCs w:val="24"/>
        </w:rPr>
        <w:t>is the final idea that concluded</w:t>
      </w:r>
      <w:r w:rsidR="009B4F57" w:rsidRPr="009B4F57">
        <w:rPr>
          <w:rFonts w:ascii="Arial" w:hAnsi="Arial" w:cs="Arial"/>
          <w:sz w:val="24"/>
          <w:szCs w:val="24"/>
        </w:rPr>
        <w:t xml:space="preserve"> the topic of solids of revolution.</w:t>
      </w:r>
      <w:r w:rsidR="0056254A">
        <w:rPr>
          <w:rFonts w:ascii="Arial" w:hAnsi="Arial" w:cs="Arial"/>
          <w:sz w:val="24"/>
          <w:szCs w:val="24"/>
        </w:rPr>
        <w:t xml:space="preserve"> </w:t>
      </w:r>
      <w:r w:rsidR="00A5443B">
        <w:rPr>
          <w:rFonts w:ascii="Arial" w:hAnsi="Arial" w:cs="Arial"/>
          <w:sz w:val="24"/>
          <w:szCs w:val="24"/>
        </w:rPr>
        <w:t>Mastering the concept of solids of r</w:t>
      </w:r>
      <w:r w:rsidR="00C918A8">
        <w:rPr>
          <w:rFonts w:ascii="Arial" w:hAnsi="Arial" w:cs="Arial"/>
          <w:sz w:val="24"/>
          <w:szCs w:val="24"/>
        </w:rPr>
        <w:t>evolution is the beginning step</w:t>
      </w:r>
      <w:r w:rsidR="00A5443B">
        <w:rPr>
          <w:rFonts w:ascii="Arial" w:hAnsi="Arial" w:cs="Arial"/>
          <w:sz w:val="24"/>
          <w:szCs w:val="24"/>
        </w:rPr>
        <w:t xml:space="preserve"> to understanding the hundreds of other calculus concepts</w:t>
      </w:r>
      <w:r w:rsidR="00C918A8">
        <w:rPr>
          <w:rFonts w:ascii="Arial" w:hAnsi="Arial" w:cs="Arial"/>
          <w:sz w:val="24"/>
          <w:szCs w:val="24"/>
        </w:rPr>
        <w:t xml:space="preserve"> that students are eager</w:t>
      </w:r>
      <w:r w:rsidR="004F6D72">
        <w:rPr>
          <w:rFonts w:ascii="Arial" w:hAnsi="Arial" w:cs="Arial"/>
          <w:sz w:val="24"/>
          <w:szCs w:val="24"/>
        </w:rPr>
        <w:t xml:space="preserve"> to learn</w:t>
      </w:r>
      <w:r w:rsidR="00A5443B">
        <w:rPr>
          <w:rFonts w:ascii="Arial" w:hAnsi="Arial" w:cs="Arial"/>
          <w:sz w:val="24"/>
          <w:szCs w:val="24"/>
        </w:rPr>
        <w:t xml:space="preserve">. </w:t>
      </w:r>
    </w:p>
    <w:p w:rsidR="004F0D91" w:rsidRDefault="004F0D91" w:rsidP="00620310">
      <w:pPr>
        <w:spacing w:line="480" w:lineRule="auto"/>
        <w:ind w:firstLine="720"/>
        <w:jc w:val="center"/>
        <w:rPr>
          <w:rFonts w:ascii="Arial" w:hAnsi="Arial" w:cs="Arial"/>
          <w:sz w:val="24"/>
          <w:szCs w:val="24"/>
        </w:rPr>
      </w:pPr>
    </w:p>
    <w:p w:rsidR="004F0D91" w:rsidRDefault="004F0D91" w:rsidP="00620310">
      <w:pPr>
        <w:spacing w:line="480" w:lineRule="auto"/>
        <w:ind w:firstLine="720"/>
        <w:jc w:val="center"/>
        <w:rPr>
          <w:rFonts w:ascii="Arial" w:hAnsi="Arial" w:cs="Arial"/>
          <w:sz w:val="24"/>
          <w:szCs w:val="24"/>
        </w:rPr>
      </w:pPr>
    </w:p>
    <w:p w:rsidR="008423C2" w:rsidRDefault="008423C2" w:rsidP="00620310">
      <w:pPr>
        <w:spacing w:line="480" w:lineRule="auto"/>
        <w:ind w:firstLine="720"/>
        <w:jc w:val="center"/>
        <w:rPr>
          <w:rFonts w:ascii="Arial" w:hAnsi="Arial" w:cs="Arial"/>
          <w:sz w:val="24"/>
          <w:szCs w:val="24"/>
        </w:rPr>
      </w:pPr>
    </w:p>
    <w:p w:rsidR="008423C2" w:rsidRDefault="008423C2" w:rsidP="00620310">
      <w:pPr>
        <w:spacing w:line="480" w:lineRule="auto"/>
        <w:ind w:firstLine="720"/>
        <w:jc w:val="center"/>
        <w:rPr>
          <w:rFonts w:ascii="Arial" w:hAnsi="Arial" w:cs="Arial"/>
          <w:sz w:val="24"/>
          <w:szCs w:val="24"/>
        </w:rPr>
      </w:pPr>
    </w:p>
    <w:p w:rsidR="008423C2" w:rsidRDefault="008423C2" w:rsidP="00620310">
      <w:pPr>
        <w:spacing w:line="480" w:lineRule="auto"/>
        <w:ind w:firstLine="720"/>
        <w:jc w:val="center"/>
        <w:rPr>
          <w:rFonts w:ascii="Arial" w:hAnsi="Arial" w:cs="Arial"/>
          <w:sz w:val="24"/>
          <w:szCs w:val="24"/>
        </w:rPr>
      </w:pPr>
    </w:p>
    <w:p w:rsidR="008423C2" w:rsidRDefault="008423C2" w:rsidP="00620310">
      <w:pPr>
        <w:spacing w:line="480" w:lineRule="auto"/>
        <w:ind w:firstLine="720"/>
        <w:jc w:val="center"/>
        <w:rPr>
          <w:rFonts w:ascii="Arial" w:hAnsi="Arial" w:cs="Arial"/>
          <w:sz w:val="24"/>
          <w:szCs w:val="24"/>
        </w:rPr>
      </w:pPr>
    </w:p>
    <w:p w:rsidR="008423C2" w:rsidRDefault="008423C2" w:rsidP="00620310">
      <w:pPr>
        <w:spacing w:line="480" w:lineRule="auto"/>
        <w:ind w:firstLine="720"/>
        <w:jc w:val="center"/>
        <w:rPr>
          <w:rFonts w:ascii="Arial" w:hAnsi="Arial" w:cs="Arial"/>
          <w:sz w:val="24"/>
          <w:szCs w:val="24"/>
        </w:rPr>
      </w:pPr>
    </w:p>
    <w:p w:rsidR="008423C2" w:rsidRDefault="008423C2" w:rsidP="00620310">
      <w:pPr>
        <w:spacing w:line="480" w:lineRule="auto"/>
        <w:ind w:firstLine="720"/>
        <w:jc w:val="center"/>
        <w:rPr>
          <w:rFonts w:ascii="Arial" w:hAnsi="Arial" w:cs="Arial"/>
          <w:sz w:val="24"/>
          <w:szCs w:val="24"/>
        </w:rPr>
      </w:pPr>
    </w:p>
    <w:p w:rsidR="00A556A9" w:rsidRDefault="00A556A9" w:rsidP="00620310">
      <w:pPr>
        <w:spacing w:line="480" w:lineRule="auto"/>
        <w:ind w:firstLine="720"/>
        <w:jc w:val="center"/>
        <w:rPr>
          <w:rFonts w:ascii="Arial" w:hAnsi="Arial" w:cs="Arial"/>
          <w:sz w:val="24"/>
          <w:szCs w:val="24"/>
        </w:rPr>
      </w:pPr>
      <w:r>
        <w:rPr>
          <w:rFonts w:ascii="Arial" w:hAnsi="Arial" w:cs="Arial"/>
          <w:sz w:val="24"/>
          <w:szCs w:val="24"/>
        </w:rPr>
        <w:lastRenderedPageBreak/>
        <w:t>Works Cited</w:t>
      </w:r>
    </w:p>
    <w:p w:rsidR="00A556A9" w:rsidRDefault="00A556A9" w:rsidP="00A556A9">
      <w:pPr>
        <w:spacing w:line="480" w:lineRule="auto"/>
        <w:rPr>
          <w:rFonts w:ascii="Arial" w:hAnsi="Arial" w:cs="Arial"/>
          <w:sz w:val="24"/>
          <w:szCs w:val="24"/>
        </w:rPr>
      </w:pPr>
      <w:r w:rsidRPr="00A556A9">
        <w:rPr>
          <w:rFonts w:ascii="Arial" w:hAnsi="Arial" w:cs="Arial"/>
          <w:sz w:val="24"/>
          <w:szCs w:val="24"/>
        </w:rPr>
        <w:t>"</w:t>
      </w:r>
      <w:proofErr w:type="spellStart"/>
      <w:r w:rsidRPr="00A556A9">
        <w:rPr>
          <w:rFonts w:ascii="Arial" w:hAnsi="Arial" w:cs="Arial"/>
          <w:sz w:val="24"/>
          <w:szCs w:val="24"/>
        </w:rPr>
        <w:t>Desmos</w:t>
      </w:r>
      <w:proofErr w:type="spellEnd"/>
      <w:r w:rsidRPr="00A556A9">
        <w:rPr>
          <w:rFonts w:ascii="Arial" w:hAnsi="Arial" w:cs="Arial"/>
          <w:sz w:val="24"/>
          <w:szCs w:val="24"/>
        </w:rPr>
        <w:t xml:space="preserve"> Graphing Calculator." </w:t>
      </w:r>
      <w:proofErr w:type="spellStart"/>
      <w:r w:rsidRPr="00A556A9">
        <w:rPr>
          <w:rFonts w:ascii="Arial" w:hAnsi="Arial" w:cs="Arial"/>
          <w:i/>
          <w:iCs/>
          <w:sz w:val="24"/>
          <w:szCs w:val="24"/>
        </w:rPr>
        <w:t>Desmos</w:t>
      </w:r>
      <w:proofErr w:type="spellEnd"/>
      <w:r w:rsidRPr="00A556A9">
        <w:rPr>
          <w:rFonts w:ascii="Arial" w:hAnsi="Arial" w:cs="Arial"/>
          <w:i/>
          <w:iCs/>
          <w:sz w:val="24"/>
          <w:szCs w:val="24"/>
        </w:rPr>
        <w:t xml:space="preserve"> Graphing Calculator</w:t>
      </w:r>
      <w:r w:rsidRPr="00A556A9">
        <w:rPr>
          <w:rFonts w:ascii="Arial" w:hAnsi="Arial" w:cs="Arial"/>
          <w:sz w:val="24"/>
          <w:szCs w:val="24"/>
        </w:rPr>
        <w:t xml:space="preserve">. </w:t>
      </w:r>
      <w:proofErr w:type="spellStart"/>
      <w:proofErr w:type="gramStart"/>
      <w:r w:rsidRPr="00A556A9">
        <w:rPr>
          <w:rFonts w:ascii="Arial" w:hAnsi="Arial" w:cs="Arial"/>
          <w:sz w:val="24"/>
          <w:szCs w:val="24"/>
        </w:rPr>
        <w:t>N.p</w:t>
      </w:r>
      <w:proofErr w:type="spellEnd"/>
      <w:proofErr w:type="gramEnd"/>
      <w:r w:rsidRPr="00A556A9">
        <w:rPr>
          <w:rFonts w:ascii="Arial" w:hAnsi="Arial" w:cs="Arial"/>
          <w:sz w:val="24"/>
          <w:szCs w:val="24"/>
        </w:rPr>
        <w:t xml:space="preserve">., </w:t>
      </w:r>
      <w:proofErr w:type="spellStart"/>
      <w:r w:rsidRPr="00A556A9">
        <w:rPr>
          <w:rFonts w:ascii="Arial" w:hAnsi="Arial" w:cs="Arial"/>
          <w:sz w:val="24"/>
          <w:szCs w:val="24"/>
        </w:rPr>
        <w:t>n.d.</w:t>
      </w:r>
      <w:proofErr w:type="spellEnd"/>
      <w:r w:rsidRPr="00A556A9">
        <w:rPr>
          <w:rFonts w:ascii="Arial" w:hAnsi="Arial" w:cs="Arial"/>
          <w:sz w:val="24"/>
          <w:szCs w:val="24"/>
        </w:rPr>
        <w:t xml:space="preserve"> Web. 18 Feb. </w:t>
      </w:r>
      <w:r>
        <w:rPr>
          <w:rFonts w:ascii="Arial" w:hAnsi="Arial" w:cs="Arial"/>
          <w:sz w:val="24"/>
          <w:szCs w:val="24"/>
        </w:rPr>
        <w:tab/>
      </w:r>
      <w:r w:rsidRPr="00A556A9">
        <w:rPr>
          <w:rFonts w:ascii="Arial" w:hAnsi="Arial" w:cs="Arial"/>
          <w:sz w:val="24"/>
          <w:szCs w:val="24"/>
        </w:rPr>
        <w:t>2015. &lt;https://www.desmos.com/calculator&gt;.</w:t>
      </w:r>
    </w:p>
    <w:p w:rsidR="002D547C" w:rsidRDefault="002D547C" w:rsidP="00A556A9">
      <w:pPr>
        <w:spacing w:line="480" w:lineRule="auto"/>
        <w:rPr>
          <w:rFonts w:ascii="Arial" w:hAnsi="Arial" w:cs="Arial"/>
          <w:sz w:val="24"/>
          <w:szCs w:val="24"/>
        </w:rPr>
      </w:pPr>
      <w:r w:rsidRPr="002D547C">
        <w:rPr>
          <w:rFonts w:ascii="Arial" w:hAnsi="Arial" w:cs="Arial"/>
          <w:sz w:val="24"/>
          <w:szCs w:val="24"/>
        </w:rPr>
        <w:t>"</w:t>
      </w:r>
      <w:proofErr w:type="spellStart"/>
      <w:r w:rsidRPr="002D547C">
        <w:rPr>
          <w:rFonts w:ascii="Arial" w:hAnsi="Arial" w:cs="Arial"/>
          <w:sz w:val="24"/>
          <w:szCs w:val="24"/>
        </w:rPr>
        <w:t>Pauls</w:t>
      </w:r>
      <w:proofErr w:type="spellEnd"/>
      <w:r w:rsidRPr="002D547C">
        <w:rPr>
          <w:rFonts w:ascii="Arial" w:hAnsi="Arial" w:cs="Arial"/>
          <w:sz w:val="24"/>
          <w:szCs w:val="24"/>
        </w:rPr>
        <w:t xml:space="preserve"> Online </w:t>
      </w:r>
      <w:proofErr w:type="gramStart"/>
      <w:r w:rsidRPr="002D547C">
        <w:rPr>
          <w:rFonts w:ascii="Arial" w:hAnsi="Arial" w:cs="Arial"/>
          <w:sz w:val="24"/>
          <w:szCs w:val="24"/>
        </w:rPr>
        <w:t>Notes :</w:t>
      </w:r>
      <w:proofErr w:type="gramEnd"/>
      <w:r w:rsidRPr="002D547C">
        <w:rPr>
          <w:rFonts w:ascii="Arial" w:hAnsi="Arial" w:cs="Arial"/>
          <w:sz w:val="24"/>
          <w:szCs w:val="24"/>
        </w:rPr>
        <w:t xml:space="preserve"> Calculus I - More Volume Problems." </w:t>
      </w:r>
      <w:proofErr w:type="spellStart"/>
      <w:r w:rsidRPr="002D547C">
        <w:rPr>
          <w:rFonts w:ascii="Arial" w:hAnsi="Arial" w:cs="Arial"/>
          <w:i/>
          <w:iCs/>
          <w:sz w:val="24"/>
          <w:szCs w:val="24"/>
        </w:rPr>
        <w:t>Pauls</w:t>
      </w:r>
      <w:proofErr w:type="spellEnd"/>
      <w:r w:rsidRPr="002D547C">
        <w:rPr>
          <w:rFonts w:ascii="Arial" w:hAnsi="Arial" w:cs="Arial"/>
          <w:i/>
          <w:iCs/>
          <w:sz w:val="24"/>
          <w:szCs w:val="24"/>
        </w:rPr>
        <w:t xml:space="preserve"> Online </w:t>
      </w:r>
      <w:proofErr w:type="gramStart"/>
      <w:r w:rsidRPr="002D547C">
        <w:rPr>
          <w:rFonts w:ascii="Arial" w:hAnsi="Arial" w:cs="Arial"/>
          <w:i/>
          <w:iCs/>
          <w:sz w:val="24"/>
          <w:szCs w:val="24"/>
        </w:rPr>
        <w:t>Notes :</w:t>
      </w:r>
      <w:proofErr w:type="gramEnd"/>
      <w:r w:rsidRPr="002D547C">
        <w:rPr>
          <w:rFonts w:ascii="Arial" w:hAnsi="Arial" w:cs="Arial"/>
          <w:i/>
          <w:iCs/>
          <w:sz w:val="24"/>
          <w:szCs w:val="24"/>
        </w:rPr>
        <w:t xml:space="preserve"> </w:t>
      </w:r>
      <w:r>
        <w:rPr>
          <w:rFonts w:ascii="Arial" w:hAnsi="Arial" w:cs="Arial"/>
          <w:i/>
          <w:iCs/>
          <w:sz w:val="24"/>
          <w:szCs w:val="24"/>
        </w:rPr>
        <w:tab/>
      </w:r>
      <w:r w:rsidRPr="002D547C">
        <w:rPr>
          <w:rFonts w:ascii="Arial" w:hAnsi="Arial" w:cs="Arial"/>
          <w:i/>
          <w:iCs/>
          <w:sz w:val="24"/>
          <w:szCs w:val="24"/>
        </w:rPr>
        <w:t>Calculus I - More Volume Problems</w:t>
      </w:r>
      <w:r w:rsidRPr="002D547C">
        <w:rPr>
          <w:rFonts w:ascii="Arial" w:hAnsi="Arial" w:cs="Arial"/>
          <w:sz w:val="24"/>
          <w:szCs w:val="24"/>
        </w:rPr>
        <w:t xml:space="preserve">. </w:t>
      </w:r>
      <w:proofErr w:type="spellStart"/>
      <w:proofErr w:type="gramStart"/>
      <w:r w:rsidRPr="002D547C">
        <w:rPr>
          <w:rFonts w:ascii="Arial" w:hAnsi="Arial" w:cs="Arial"/>
          <w:sz w:val="24"/>
          <w:szCs w:val="24"/>
        </w:rPr>
        <w:t>N.p</w:t>
      </w:r>
      <w:proofErr w:type="spellEnd"/>
      <w:proofErr w:type="gramEnd"/>
      <w:r w:rsidRPr="002D547C">
        <w:rPr>
          <w:rFonts w:ascii="Arial" w:hAnsi="Arial" w:cs="Arial"/>
          <w:sz w:val="24"/>
          <w:szCs w:val="24"/>
        </w:rPr>
        <w:t xml:space="preserve">., </w:t>
      </w:r>
      <w:proofErr w:type="spellStart"/>
      <w:r w:rsidRPr="002D547C">
        <w:rPr>
          <w:rFonts w:ascii="Arial" w:hAnsi="Arial" w:cs="Arial"/>
          <w:sz w:val="24"/>
          <w:szCs w:val="24"/>
        </w:rPr>
        <w:t>n.d.</w:t>
      </w:r>
      <w:proofErr w:type="spellEnd"/>
      <w:r w:rsidRPr="002D547C">
        <w:rPr>
          <w:rFonts w:ascii="Arial" w:hAnsi="Arial" w:cs="Arial"/>
          <w:sz w:val="24"/>
          <w:szCs w:val="24"/>
        </w:rPr>
        <w:t xml:space="preserve"> Web. 19 Feb. 2015. </w:t>
      </w:r>
      <w:r>
        <w:rPr>
          <w:rFonts w:ascii="Arial" w:hAnsi="Arial" w:cs="Arial"/>
          <w:sz w:val="24"/>
          <w:szCs w:val="24"/>
        </w:rPr>
        <w:tab/>
      </w:r>
      <w:r w:rsidRPr="002D547C">
        <w:rPr>
          <w:rFonts w:ascii="Arial" w:hAnsi="Arial" w:cs="Arial"/>
          <w:sz w:val="24"/>
          <w:szCs w:val="24"/>
        </w:rPr>
        <w:t>&lt;http://tutorial.math.lamar.edu/Classes/CalcI/MoreVolume.aspx&gt;.</w:t>
      </w:r>
    </w:p>
    <w:p w:rsidR="00A556A9" w:rsidRDefault="00A556A9" w:rsidP="00A556A9">
      <w:pPr>
        <w:spacing w:line="480" w:lineRule="auto"/>
        <w:rPr>
          <w:rFonts w:ascii="Arial" w:hAnsi="Arial" w:cs="Arial"/>
          <w:sz w:val="24"/>
          <w:szCs w:val="24"/>
        </w:rPr>
      </w:pPr>
      <w:r w:rsidRPr="00A556A9">
        <w:rPr>
          <w:rFonts w:ascii="Arial" w:hAnsi="Arial" w:cs="Arial"/>
          <w:sz w:val="24"/>
          <w:szCs w:val="24"/>
        </w:rPr>
        <w:t>"</w:t>
      </w:r>
      <w:proofErr w:type="spellStart"/>
      <w:r w:rsidRPr="00A556A9">
        <w:rPr>
          <w:rFonts w:ascii="Arial" w:hAnsi="Arial" w:cs="Arial"/>
          <w:sz w:val="24"/>
          <w:szCs w:val="24"/>
        </w:rPr>
        <w:t>Pauls</w:t>
      </w:r>
      <w:proofErr w:type="spellEnd"/>
      <w:r w:rsidRPr="00A556A9">
        <w:rPr>
          <w:rFonts w:ascii="Arial" w:hAnsi="Arial" w:cs="Arial"/>
          <w:sz w:val="24"/>
          <w:szCs w:val="24"/>
        </w:rPr>
        <w:t xml:space="preserve"> Online </w:t>
      </w:r>
      <w:proofErr w:type="gramStart"/>
      <w:r w:rsidRPr="00A556A9">
        <w:rPr>
          <w:rFonts w:ascii="Arial" w:hAnsi="Arial" w:cs="Arial"/>
          <w:sz w:val="24"/>
          <w:szCs w:val="24"/>
        </w:rPr>
        <w:t>Notes :</w:t>
      </w:r>
      <w:proofErr w:type="gramEnd"/>
      <w:r w:rsidRPr="00A556A9">
        <w:rPr>
          <w:rFonts w:ascii="Arial" w:hAnsi="Arial" w:cs="Arial"/>
          <w:sz w:val="24"/>
          <w:szCs w:val="24"/>
        </w:rPr>
        <w:t xml:space="preserve"> Calculus I - Volumes of Solids of Revolution/Method of </w:t>
      </w:r>
      <w:r>
        <w:rPr>
          <w:rFonts w:ascii="Arial" w:hAnsi="Arial" w:cs="Arial"/>
          <w:sz w:val="24"/>
          <w:szCs w:val="24"/>
        </w:rPr>
        <w:tab/>
      </w:r>
      <w:r w:rsidRPr="00A556A9">
        <w:rPr>
          <w:rFonts w:ascii="Arial" w:hAnsi="Arial" w:cs="Arial"/>
          <w:sz w:val="24"/>
          <w:szCs w:val="24"/>
        </w:rPr>
        <w:t>Cylinder." </w:t>
      </w:r>
      <w:proofErr w:type="spellStart"/>
      <w:r w:rsidRPr="00A556A9">
        <w:rPr>
          <w:rFonts w:ascii="Arial" w:hAnsi="Arial" w:cs="Arial"/>
          <w:i/>
          <w:iCs/>
          <w:sz w:val="24"/>
          <w:szCs w:val="24"/>
        </w:rPr>
        <w:t>Pauls</w:t>
      </w:r>
      <w:proofErr w:type="spellEnd"/>
      <w:r w:rsidRPr="00A556A9">
        <w:rPr>
          <w:rFonts w:ascii="Arial" w:hAnsi="Arial" w:cs="Arial"/>
          <w:i/>
          <w:iCs/>
          <w:sz w:val="24"/>
          <w:szCs w:val="24"/>
        </w:rPr>
        <w:t xml:space="preserve"> Online </w:t>
      </w:r>
      <w:proofErr w:type="gramStart"/>
      <w:r w:rsidRPr="00A556A9">
        <w:rPr>
          <w:rFonts w:ascii="Arial" w:hAnsi="Arial" w:cs="Arial"/>
          <w:i/>
          <w:iCs/>
          <w:sz w:val="24"/>
          <w:szCs w:val="24"/>
        </w:rPr>
        <w:t>Notes :</w:t>
      </w:r>
      <w:proofErr w:type="gramEnd"/>
      <w:r w:rsidRPr="00A556A9">
        <w:rPr>
          <w:rFonts w:ascii="Arial" w:hAnsi="Arial" w:cs="Arial"/>
          <w:i/>
          <w:iCs/>
          <w:sz w:val="24"/>
          <w:szCs w:val="24"/>
        </w:rPr>
        <w:t xml:space="preserve"> Calculus I - Volumes of Solids of </w:t>
      </w:r>
      <w:r>
        <w:rPr>
          <w:rFonts w:ascii="Arial" w:hAnsi="Arial" w:cs="Arial"/>
          <w:i/>
          <w:iCs/>
          <w:sz w:val="24"/>
          <w:szCs w:val="24"/>
        </w:rPr>
        <w:tab/>
      </w:r>
      <w:r w:rsidRPr="00A556A9">
        <w:rPr>
          <w:rFonts w:ascii="Arial" w:hAnsi="Arial" w:cs="Arial"/>
          <w:i/>
          <w:iCs/>
          <w:sz w:val="24"/>
          <w:szCs w:val="24"/>
        </w:rPr>
        <w:t>Revolution/Method of Cylinder</w:t>
      </w:r>
      <w:r w:rsidRPr="00A556A9">
        <w:rPr>
          <w:rFonts w:ascii="Arial" w:hAnsi="Arial" w:cs="Arial"/>
          <w:sz w:val="24"/>
          <w:szCs w:val="24"/>
        </w:rPr>
        <w:t xml:space="preserve">. </w:t>
      </w:r>
      <w:proofErr w:type="spellStart"/>
      <w:proofErr w:type="gramStart"/>
      <w:r w:rsidRPr="00A556A9">
        <w:rPr>
          <w:rFonts w:ascii="Arial" w:hAnsi="Arial" w:cs="Arial"/>
          <w:sz w:val="24"/>
          <w:szCs w:val="24"/>
        </w:rPr>
        <w:t>N.p</w:t>
      </w:r>
      <w:proofErr w:type="spellEnd"/>
      <w:proofErr w:type="gramEnd"/>
      <w:r w:rsidRPr="00A556A9">
        <w:rPr>
          <w:rFonts w:ascii="Arial" w:hAnsi="Arial" w:cs="Arial"/>
          <w:sz w:val="24"/>
          <w:szCs w:val="24"/>
        </w:rPr>
        <w:t xml:space="preserve">., </w:t>
      </w:r>
      <w:proofErr w:type="spellStart"/>
      <w:r w:rsidRPr="00A556A9">
        <w:rPr>
          <w:rFonts w:ascii="Arial" w:hAnsi="Arial" w:cs="Arial"/>
          <w:sz w:val="24"/>
          <w:szCs w:val="24"/>
        </w:rPr>
        <w:t>n.d.</w:t>
      </w:r>
      <w:proofErr w:type="spellEnd"/>
      <w:r w:rsidRPr="00A556A9">
        <w:rPr>
          <w:rFonts w:ascii="Arial" w:hAnsi="Arial" w:cs="Arial"/>
          <w:sz w:val="24"/>
          <w:szCs w:val="24"/>
        </w:rPr>
        <w:t xml:space="preserve"> Web. 19 Feb. 2015. </w:t>
      </w:r>
      <w:r>
        <w:rPr>
          <w:rFonts w:ascii="Arial" w:hAnsi="Arial" w:cs="Arial"/>
          <w:sz w:val="24"/>
          <w:szCs w:val="24"/>
        </w:rPr>
        <w:tab/>
      </w:r>
      <w:r w:rsidRPr="00A556A9">
        <w:rPr>
          <w:rFonts w:ascii="Arial" w:hAnsi="Arial" w:cs="Arial"/>
          <w:sz w:val="24"/>
          <w:szCs w:val="24"/>
        </w:rPr>
        <w:t>&lt;http://tutorial.math.lamar.edu/Classes/CalcI/VolumeWithCylinder.aspx&gt;.</w:t>
      </w:r>
    </w:p>
    <w:p w:rsidR="00A556A9" w:rsidRDefault="00A556A9" w:rsidP="00A556A9">
      <w:pPr>
        <w:spacing w:line="480" w:lineRule="auto"/>
        <w:rPr>
          <w:rFonts w:ascii="Arial" w:hAnsi="Arial" w:cs="Arial"/>
          <w:sz w:val="24"/>
          <w:szCs w:val="24"/>
        </w:rPr>
      </w:pPr>
      <w:r w:rsidRPr="00A556A9">
        <w:rPr>
          <w:rFonts w:ascii="Arial" w:hAnsi="Arial" w:cs="Arial"/>
          <w:sz w:val="24"/>
          <w:szCs w:val="24"/>
        </w:rPr>
        <w:t>"</w:t>
      </w:r>
      <w:proofErr w:type="spellStart"/>
      <w:r w:rsidRPr="00A556A9">
        <w:rPr>
          <w:rFonts w:ascii="Arial" w:hAnsi="Arial" w:cs="Arial"/>
          <w:sz w:val="24"/>
          <w:szCs w:val="24"/>
        </w:rPr>
        <w:t>Pauls</w:t>
      </w:r>
      <w:proofErr w:type="spellEnd"/>
      <w:r w:rsidRPr="00A556A9">
        <w:rPr>
          <w:rFonts w:ascii="Arial" w:hAnsi="Arial" w:cs="Arial"/>
          <w:sz w:val="24"/>
          <w:szCs w:val="24"/>
        </w:rPr>
        <w:t xml:space="preserve"> Online </w:t>
      </w:r>
      <w:proofErr w:type="gramStart"/>
      <w:r w:rsidRPr="00A556A9">
        <w:rPr>
          <w:rFonts w:ascii="Arial" w:hAnsi="Arial" w:cs="Arial"/>
          <w:sz w:val="24"/>
          <w:szCs w:val="24"/>
        </w:rPr>
        <w:t>Notes :</w:t>
      </w:r>
      <w:proofErr w:type="gramEnd"/>
      <w:r w:rsidRPr="00A556A9">
        <w:rPr>
          <w:rFonts w:ascii="Arial" w:hAnsi="Arial" w:cs="Arial"/>
          <w:sz w:val="24"/>
          <w:szCs w:val="24"/>
        </w:rPr>
        <w:t xml:space="preserve"> Calculus I - Volumes of Solids of Revolution / Method of </w:t>
      </w:r>
      <w:r>
        <w:rPr>
          <w:rFonts w:ascii="Arial" w:hAnsi="Arial" w:cs="Arial"/>
          <w:sz w:val="24"/>
          <w:szCs w:val="24"/>
        </w:rPr>
        <w:tab/>
      </w:r>
      <w:r w:rsidRPr="00A556A9">
        <w:rPr>
          <w:rFonts w:ascii="Arial" w:hAnsi="Arial" w:cs="Arial"/>
          <w:sz w:val="24"/>
          <w:szCs w:val="24"/>
        </w:rPr>
        <w:t>Rings." </w:t>
      </w:r>
      <w:proofErr w:type="spellStart"/>
      <w:r w:rsidRPr="00A556A9">
        <w:rPr>
          <w:rFonts w:ascii="Arial" w:hAnsi="Arial" w:cs="Arial"/>
          <w:i/>
          <w:iCs/>
          <w:sz w:val="24"/>
          <w:szCs w:val="24"/>
        </w:rPr>
        <w:t>Pauls</w:t>
      </w:r>
      <w:proofErr w:type="spellEnd"/>
      <w:r w:rsidRPr="00A556A9">
        <w:rPr>
          <w:rFonts w:ascii="Arial" w:hAnsi="Arial" w:cs="Arial"/>
          <w:i/>
          <w:iCs/>
          <w:sz w:val="24"/>
          <w:szCs w:val="24"/>
        </w:rPr>
        <w:t xml:space="preserve"> Online </w:t>
      </w:r>
      <w:proofErr w:type="gramStart"/>
      <w:r w:rsidRPr="00A556A9">
        <w:rPr>
          <w:rFonts w:ascii="Arial" w:hAnsi="Arial" w:cs="Arial"/>
          <w:i/>
          <w:iCs/>
          <w:sz w:val="24"/>
          <w:szCs w:val="24"/>
        </w:rPr>
        <w:t>Notes :</w:t>
      </w:r>
      <w:proofErr w:type="gramEnd"/>
      <w:r w:rsidRPr="00A556A9">
        <w:rPr>
          <w:rFonts w:ascii="Arial" w:hAnsi="Arial" w:cs="Arial"/>
          <w:i/>
          <w:iCs/>
          <w:sz w:val="24"/>
          <w:szCs w:val="24"/>
        </w:rPr>
        <w:t xml:space="preserve"> Calculus I - Volumes of Solids of Revolution / </w:t>
      </w:r>
      <w:r>
        <w:rPr>
          <w:rFonts w:ascii="Arial" w:hAnsi="Arial" w:cs="Arial"/>
          <w:i/>
          <w:iCs/>
          <w:sz w:val="24"/>
          <w:szCs w:val="24"/>
        </w:rPr>
        <w:tab/>
      </w:r>
      <w:r w:rsidRPr="00A556A9">
        <w:rPr>
          <w:rFonts w:ascii="Arial" w:hAnsi="Arial" w:cs="Arial"/>
          <w:i/>
          <w:iCs/>
          <w:sz w:val="24"/>
          <w:szCs w:val="24"/>
        </w:rPr>
        <w:t>Method of Rings</w:t>
      </w:r>
      <w:r w:rsidRPr="00A556A9">
        <w:rPr>
          <w:rFonts w:ascii="Arial" w:hAnsi="Arial" w:cs="Arial"/>
          <w:sz w:val="24"/>
          <w:szCs w:val="24"/>
        </w:rPr>
        <w:t xml:space="preserve">. </w:t>
      </w:r>
      <w:proofErr w:type="spellStart"/>
      <w:proofErr w:type="gramStart"/>
      <w:r w:rsidRPr="00A556A9">
        <w:rPr>
          <w:rFonts w:ascii="Arial" w:hAnsi="Arial" w:cs="Arial"/>
          <w:sz w:val="24"/>
          <w:szCs w:val="24"/>
        </w:rPr>
        <w:t>N.p</w:t>
      </w:r>
      <w:proofErr w:type="spellEnd"/>
      <w:proofErr w:type="gramEnd"/>
      <w:r w:rsidRPr="00A556A9">
        <w:rPr>
          <w:rFonts w:ascii="Arial" w:hAnsi="Arial" w:cs="Arial"/>
          <w:sz w:val="24"/>
          <w:szCs w:val="24"/>
        </w:rPr>
        <w:t xml:space="preserve">., </w:t>
      </w:r>
      <w:proofErr w:type="spellStart"/>
      <w:r w:rsidRPr="00A556A9">
        <w:rPr>
          <w:rFonts w:ascii="Arial" w:hAnsi="Arial" w:cs="Arial"/>
          <w:sz w:val="24"/>
          <w:szCs w:val="24"/>
        </w:rPr>
        <w:t>n.d.</w:t>
      </w:r>
      <w:proofErr w:type="spellEnd"/>
      <w:r w:rsidRPr="00A556A9">
        <w:rPr>
          <w:rFonts w:ascii="Arial" w:hAnsi="Arial" w:cs="Arial"/>
          <w:sz w:val="24"/>
          <w:szCs w:val="24"/>
        </w:rPr>
        <w:t xml:space="preserve"> Web. 19 Feb. 2015. </w:t>
      </w:r>
      <w:r>
        <w:rPr>
          <w:rFonts w:ascii="Arial" w:hAnsi="Arial" w:cs="Arial"/>
          <w:sz w:val="24"/>
          <w:szCs w:val="24"/>
        </w:rPr>
        <w:tab/>
      </w:r>
      <w:r w:rsidRPr="00A556A9">
        <w:rPr>
          <w:rFonts w:ascii="Arial" w:hAnsi="Arial" w:cs="Arial"/>
          <w:sz w:val="24"/>
          <w:szCs w:val="24"/>
        </w:rPr>
        <w:t>&lt;http://tutorial.math.lamar.edu/Classes/CalcI/VolumeWithRings.aspx&gt;</w:t>
      </w:r>
      <w:r>
        <w:rPr>
          <w:rFonts w:ascii="Arial" w:hAnsi="Arial" w:cs="Arial"/>
          <w:sz w:val="24"/>
          <w:szCs w:val="24"/>
        </w:rPr>
        <w:t>.</w:t>
      </w:r>
    </w:p>
    <w:p w:rsidR="00A556A9" w:rsidRDefault="00FF6DBD" w:rsidP="00A556A9">
      <w:pPr>
        <w:spacing w:line="480" w:lineRule="auto"/>
        <w:rPr>
          <w:rFonts w:ascii="Arial" w:hAnsi="Arial" w:cs="Arial"/>
          <w:sz w:val="24"/>
          <w:szCs w:val="24"/>
        </w:rPr>
      </w:pPr>
      <w:r w:rsidRPr="00FF6DBD">
        <w:rPr>
          <w:rFonts w:ascii="Arial" w:hAnsi="Arial" w:cs="Arial"/>
          <w:i/>
          <w:iCs/>
          <w:sz w:val="24"/>
          <w:szCs w:val="24"/>
        </w:rPr>
        <w:t>Wolfram Alpha</w:t>
      </w:r>
      <w:r w:rsidRPr="00FF6DBD">
        <w:rPr>
          <w:rFonts w:ascii="Arial" w:hAnsi="Arial" w:cs="Arial"/>
          <w:sz w:val="24"/>
          <w:szCs w:val="24"/>
        </w:rPr>
        <w:t xml:space="preserve">. </w:t>
      </w:r>
      <w:proofErr w:type="spellStart"/>
      <w:proofErr w:type="gramStart"/>
      <w:r w:rsidRPr="00FF6DBD">
        <w:rPr>
          <w:rFonts w:ascii="Arial" w:hAnsi="Arial" w:cs="Arial"/>
          <w:sz w:val="24"/>
          <w:szCs w:val="24"/>
        </w:rPr>
        <w:t>N.p</w:t>
      </w:r>
      <w:proofErr w:type="spellEnd"/>
      <w:proofErr w:type="gramEnd"/>
      <w:r w:rsidRPr="00FF6DBD">
        <w:rPr>
          <w:rFonts w:ascii="Arial" w:hAnsi="Arial" w:cs="Arial"/>
          <w:sz w:val="24"/>
          <w:szCs w:val="24"/>
        </w:rPr>
        <w:t xml:space="preserve">., </w:t>
      </w:r>
      <w:proofErr w:type="spellStart"/>
      <w:r w:rsidRPr="00FF6DBD">
        <w:rPr>
          <w:rFonts w:ascii="Arial" w:hAnsi="Arial" w:cs="Arial"/>
          <w:sz w:val="24"/>
          <w:szCs w:val="24"/>
        </w:rPr>
        <w:t>n.d.</w:t>
      </w:r>
      <w:proofErr w:type="spellEnd"/>
      <w:r w:rsidRPr="00FF6DBD">
        <w:rPr>
          <w:rFonts w:ascii="Arial" w:hAnsi="Arial" w:cs="Arial"/>
          <w:sz w:val="24"/>
          <w:szCs w:val="24"/>
        </w:rPr>
        <w:t xml:space="preserve"> Web. 19 Feb. 2015. </w:t>
      </w:r>
      <w:r>
        <w:rPr>
          <w:rFonts w:ascii="Arial" w:hAnsi="Arial" w:cs="Arial"/>
          <w:sz w:val="24"/>
          <w:szCs w:val="24"/>
        </w:rPr>
        <w:tab/>
      </w:r>
      <w:r w:rsidRPr="00FF6DBD">
        <w:rPr>
          <w:rFonts w:ascii="Arial" w:hAnsi="Arial" w:cs="Arial"/>
          <w:sz w:val="24"/>
          <w:szCs w:val="24"/>
        </w:rPr>
        <w:t>&lt;http%3A%2F%2Fwww.wolframalpha.com%2Finput%2F%3Fi%3Drotate%2Bthe</w:t>
      </w:r>
      <w:r>
        <w:rPr>
          <w:rFonts w:ascii="Arial" w:hAnsi="Arial" w:cs="Arial"/>
          <w:sz w:val="24"/>
          <w:szCs w:val="24"/>
        </w:rPr>
        <w:tab/>
      </w:r>
      <w:r w:rsidRPr="00FF6DBD">
        <w:rPr>
          <w:rFonts w:ascii="Arial" w:hAnsi="Arial" w:cs="Arial"/>
          <w:sz w:val="24"/>
          <w:szCs w:val="24"/>
        </w:rPr>
        <w:t>%2Bregion%2Bbetween%2Bsqrt%2528x%2529%2Band%2Bx%252F3%2Bwith</w:t>
      </w:r>
      <w:r>
        <w:rPr>
          <w:rFonts w:ascii="Arial" w:hAnsi="Arial" w:cs="Arial"/>
          <w:sz w:val="24"/>
          <w:szCs w:val="24"/>
        </w:rPr>
        <w:tab/>
      </w:r>
      <w:r w:rsidRPr="00FF6DBD">
        <w:rPr>
          <w:rFonts w:ascii="Arial" w:hAnsi="Arial" w:cs="Arial"/>
          <w:sz w:val="24"/>
          <w:szCs w:val="24"/>
        </w:rPr>
        <w:t>%2B0%253Cx%253C9%2Baround%2Bthe%2By%253D-2&gt;.</w:t>
      </w:r>
    </w:p>
    <w:p w:rsidR="00A556A9" w:rsidRDefault="00A556A9" w:rsidP="00A556A9">
      <w:pPr>
        <w:spacing w:line="480" w:lineRule="auto"/>
        <w:rPr>
          <w:rFonts w:ascii="Arial" w:hAnsi="Arial" w:cs="Arial"/>
          <w:sz w:val="24"/>
          <w:szCs w:val="24"/>
        </w:rPr>
      </w:pPr>
    </w:p>
    <w:sectPr w:rsidR="00A556A9" w:rsidSect="002021C1">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1EFF" w:rsidRDefault="00A91EFF" w:rsidP="007D6575">
      <w:pPr>
        <w:spacing w:after="0" w:line="240" w:lineRule="auto"/>
      </w:pPr>
      <w:r>
        <w:separator/>
      </w:r>
    </w:p>
  </w:endnote>
  <w:endnote w:type="continuationSeparator" w:id="0">
    <w:p w:rsidR="00A91EFF" w:rsidRDefault="00A91EFF" w:rsidP="007D65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1EFF" w:rsidRDefault="00A91EFF" w:rsidP="007D6575">
      <w:pPr>
        <w:spacing w:after="0" w:line="240" w:lineRule="auto"/>
      </w:pPr>
      <w:r>
        <w:separator/>
      </w:r>
    </w:p>
  </w:footnote>
  <w:footnote w:type="continuationSeparator" w:id="0">
    <w:p w:rsidR="00A91EFF" w:rsidRDefault="00A91EFF" w:rsidP="007D65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4"/>
        <w:szCs w:val="24"/>
      </w:rPr>
      <w:id w:val="1728632"/>
      <w:docPartObj>
        <w:docPartGallery w:val="Page Numbers (Top of Page)"/>
        <w:docPartUnique/>
      </w:docPartObj>
    </w:sdtPr>
    <w:sdtEndPr/>
    <w:sdtContent>
      <w:p w:rsidR="00D779DB" w:rsidRPr="007D6575" w:rsidRDefault="00D779DB">
        <w:pPr>
          <w:pStyle w:val="Header"/>
          <w:jc w:val="right"/>
          <w:rPr>
            <w:rFonts w:ascii="Arial" w:hAnsi="Arial" w:cs="Arial"/>
            <w:sz w:val="24"/>
            <w:szCs w:val="24"/>
          </w:rPr>
        </w:pPr>
        <w:r w:rsidRPr="007D6575">
          <w:rPr>
            <w:rFonts w:ascii="Arial" w:hAnsi="Arial" w:cs="Arial"/>
            <w:sz w:val="24"/>
            <w:szCs w:val="24"/>
          </w:rPr>
          <w:t xml:space="preserve">Hassig </w:t>
        </w:r>
        <w:r w:rsidRPr="007D6575">
          <w:rPr>
            <w:rFonts w:ascii="Arial" w:hAnsi="Arial" w:cs="Arial"/>
            <w:sz w:val="24"/>
            <w:szCs w:val="24"/>
          </w:rPr>
          <w:fldChar w:fldCharType="begin"/>
        </w:r>
        <w:r w:rsidRPr="007D6575">
          <w:rPr>
            <w:rFonts w:ascii="Arial" w:hAnsi="Arial" w:cs="Arial"/>
            <w:sz w:val="24"/>
            <w:szCs w:val="24"/>
          </w:rPr>
          <w:instrText xml:space="preserve"> PAGE   \* MERGEFORMAT </w:instrText>
        </w:r>
        <w:r w:rsidRPr="007D6575">
          <w:rPr>
            <w:rFonts w:ascii="Arial" w:hAnsi="Arial" w:cs="Arial"/>
            <w:sz w:val="24"/>
            <w:szCs w:val="24"/>
          </w:rPr>
          <w:fldChar w:fldCharType="separate"/>
        </w:r>
        <w:r w:rsidR="00A809D6">
          <w:rPr>
            <w:rFonts w:ascii="Arial" w:hAnsi="Arial" w:cs="Arial"/>
            <w:noProof/>
            <w:sz w:val="24"/>
            <w:szCs w:val="24"/>
          </w:rPr>
          <w:t>8</w:t>
        </w:r>
        <w:r w:rsidRPr="007D6575">
          <w:rPr>
            <w:rFonts w:ascii="Arial" w:hAnsi="Arial" w:cs="Arial"/>
            <w:sz w:val="24"/>
            <w:szCs w:val="24"/>
          </w:rPr>
          <w:fldChar w:fldCharType="end"/>
        </w:r>
      </w:p>
    </w:sdtContent>
  </w:sdt>
  <w:p w:rsidR="00D779DB" w:rsidRPr="007D6575" w:rsidRDefault="00D779DB">
    <w:pPr>
      <w:pStyle w:val="Header"/>
      <w:rPr>
        <w:rFonts w:ascii="Arial" w:hAnsi="Arial" w:cs="Arial"/>
        <w:sz w:val="24"/>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19B"/>
    <w:rsid w:val="0003770A"/>
    <w:rsid w:val="00044592"/>
    <w:rsid w:val="0005535B"/>
    <w:rsid w:val="00063580"/>
    <w:rsid w:val="00066F31"/>
    <w:rsid w:val="000673AD"/>
    <w:rsid w:val="00083460"/>
    <w:rsid w:val="000B7976"/>
    <w:rsid w:val="000D0503"/>
    <w:rsid w:val="000E4E51"/>
    <w:rsid w:val="000E6238"/>
    <w:rsid w:val="000F0C41"/>
    <w:rsid w:val="001039F0"/>
    <w:rsid w:val="00185E24"/>
    <w:rsid w:val="001A7CAD"/>
    <w:rsid w:val="001B0691"/>
    <w:rsid w:val="001C3C26"/>
    <w:rsid w:val="001D2BC4"/>
    <w:rsid w:val="001E5020"/>
    <w:rsid w:val="002021C1"/>
    <w:rsid w:val="00202509"/>
    <w:rsid w:val="002031D5"/>
    <w:rsid w:val="0021760E"/>
    <w:rsid w:val="00225D8D"/>
    <w:rsid w:val="002C30B0"/>
    <w:rsid w:val="002C34EF"/>
    <w:rsid w:val="002D547C"/>
    <w:rsid w:val="002D6560"/>
    <w:rsid w:val="002F1C8B"/>
    <w:rsid w:val="00316CBC"/>
    <w:rsid w:val="0037756E"/>
    <w:rsid w:val="003A4276"/>
    <w:rsid w:val="003A47E0"/>
    <w:rsid w:val="003B48FF"/>
    <w:rsid w:val="003C1FFB"/>
    <w:rsid w:val="003D445A"/>
    <w:rsid w:val="003D4975"/>
    <w:rsid w:val="00414317"/>
    <w:rsid w:val="0042777E"/>
    <w:rsid w:val="00451179"/>
    <w:rsid w:val="00465B65"/>
    <w:rsid w:val="004F0D91"/>
    <w:rsid w:val="004F6D72"/>
    <w:rsid w:val="005273AC"/>
    <w:rsid w:val="0053480D"/>
    <w:rsid w:val="0056254A"/>
    <w:rsid w:val="00592AFB"/>
    <w:rsid w:val="005959F1"/>
    <w:rsid w:val="005C1C10"/>
    <w:rsid w:val="005D563F"/>
    <w:rsid w:val="005F1B1D"/>
    <w:rsid w:val="006069C8"/>
    <w:rsid w:val="00620310"/>
    <w:rsid w:val="00642F8A"/>
    <w:rsid w:val="00663360"/>
    <w:rsid w:val="00666544"/>
    <w:rsid w:val="006E5F9A"/>
    <w:rsid w:val="0071095D"/>
    <w:rsid w:val="00720EA1"/>
    <w:rsid w:val="00735639"/>
    <w:rsid w:val="00744809"/>
    <w:rsid w:val="00796522"/>
    <w:rsid w:val="007D6575"/>
    <w:rsid w:val="008153A5"/>
    <w:rsid w:val="008423C2"/>
    <w:rsid w:val="008438CA"/>
    <w:rsid w:val="00865D1E"/>
    <w:rsid w:val="00876FED"/>
    <w:rsid w:val="008A6F8E"/>
    <w:rsid w:val="008F67DF"/>
    <w:rsid w:val="008F7339"/>
    <w:rsid w:val="00942E5C"/>
    <w:rsid w:val="00970A12"/>
    <w:rsid w:val="009747C0"/>
    <w:rsid w:val="00976D61"/>
    <w:rsid w:val="009960F6"/>
    <w:rsid w:val="009B4F57"/>
    <w:rsid w:val="009B6BCA"/>
    <w:rsid w:val="00A3019B"/>
    <w:rsid w:val="00A52B5C"/>
    <w:rsid w:val="00A5443B"/>
    <w:rsid w:val="00A556A9"/>
    <w:rsid w:val="00A809D6"/>
    <w:rsid w:val="00A91EFF"/>
    <w:rsid w:val="00A96E67"/>
    <w:rsid w:val="00A9746F"/>
    <w:rsid w:val="00AF258D"/>
    <w:rsid w:val="00B03683"/>
    <w:rsid w:val="00B144EF"/>
    <w:rsid w:val="00B35C8A"/>
    <w:rsid w:val="00B404C2"/>
    <w:rsid w:val="00B6401B"/>
    <w:rsid w:val="00BD2024"/>
    <w:rsid w:val="00BF1514"/>
    <w:rsid w:val="00BF7A37"/>
    <w:rsid w:val="00C03056"/>
    <w:rsid w:val="00C3165D"/>
    <w:rsid w:val="00C41F61"/>
    <w:rsid w:val="00C716C3"/>
    <w:rsid w:val="00C918A8"/>
    <w:rsid w:val="00C92764"/>
    <w:rsid w:val="00CB68E9"/>
    <w:rsid w:val="00CB7F0A"/>
    <w:rsid w:val="00CF33AB"/>
    <w:rsid w:val="00CF77C9"/>
    <w:rsid w:val="00D24142"/>
    <w:rsid w:val="00D72E12"/>
    <w:rsid w:val="00D779DB"/>
    <w:rsid w:val="00DA7969"/>
    <w:rsid w:val="00DD2B6B"/>
    <w:rsid w:val="00E1421F"/>
    <w:rsid w:val="00E455C9"/>
    <w:rsid w:val="00E47613"/>
    <w:rsid w:val="00E61155"/>
    <w:rsid w:val="00E620E3"/>
    <w:rsid w:val="00EB743B"/>
    <w:rsid w:val="00EC4AF7"/>
    <w:rsid w:val="00EF467D"/>
    <w:rsid w:val="00F01622"/>
    <w:rsid w:val="00F47E3E"/>
    <w:rsid w:val="00F50237"/>
    <w:rsid w:val="00F56268"/>
    <w:rsid w:val="00F77458"/>
    <w:rsid w:val="00F8035D"/>
    <w:rsid w:val="00F86CDD"/>
    <w:rsid w:val="00F92234"/>
    <w:rsid w:val="00F937F1"/>
    <w:rsid w:val="00F93A4B"/>
    <w:rsid w:val="00FD3389"/>
    <w:rsid w:val="00FF6D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01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019B"/>
    <w:rPr>
      <w:rFonts w:ascii="Tahoma" w:hAnsi="Tahoma" w:cs="Tahoma"/>
      <w:sz w:val="16"/>
      <w:szCs w:val="16"/>
    </w:rPr>
  </w:style>
  <w:style w:type="character" w:styleId="PlaceholderText">
    <w:name w:val="Placeholder Text"/>
    <w:basedOn w:val="DefaultParagraphFont"/>
    <w:uiPriority w:val="99"/>
    <w:semiHidden/>
    <w:rsid w:val="00F47E3E"/>
    <w:rPr>
      <w:color w:val="808080"/>
    </w:rPr>
  </w:style>
  <w:style w:type="character" w:styleId="Hyperlink">
    <w:name w:val="Hyperlink"/>
    <w:basedOn w:val="DefaultParagraphFont"/>
    <w:uiPriority w:val="99"/>
    <w:unhideWhenUsed/>
    <w:rsid w:val="001D2BC4"/>
    <w:rPr>
      <w:color w:val="0000FF" w:themeColor="hyperlink"/>
      <w:u w:val="single"/>
    </w:rPr>
  </w:style>
  <w:style w:type="paragraph" w:styleId="Header">
    <w:name w:val="header"/>
    <w:basedOn w:val="Normal"/>
    <w:link w:val="HeaderChar"/>
    <w:uiPriority w:val="99"/>
    <w:unhideWhenUsed/>
    <w:rsid w:val="007D65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6575"/>
  </w:style>
  <w:style w:type="paragraph" w:styleId="Footer">
    <w:name w:val="footer"/>
    <w:basedOn w:val="Normal"/>
    <w:link w:val="FooterChar"/>
    <w:uiPriority w:val="99"/>
    <w:semiHidden/>
    <w:unhideWhenUsed/>
    <w:rsid w:val="007D657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D657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01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019B"/>
    <w:rPr>
      <w:rFonts w:ascii="Tahoma" w:hAnsi="Tahoma" w:cs="Tahoma"/>
      <w:sz w:val="16"/>
      <w:szCs w:val="16"/>
    </w:rPr>
  </w:style>
  <w:style w:type="character" w:styleId="PlaceholderText">
    <w:name w:val="Placeholder Text"/>
    <w:basedOn w:val="DefaultParagraphFont"/>
    <w:uiPriority w:val="99"/>
    <w:semiHidden/>
    <w:rsid w:val="00F47E3E"/>
    <w:rPr>
      <w:color w:val="808080"/>
    </w:rPr>
  </w:style>
  <w:style w:type="character" w:styleId="Hyperlink">
    <w:name w:val="Hyperlink"/>
    <w:basedOn w:val="DefaultParagraphFont"/>
    <w:uiPriority w:val="99"/>
    <w:unhideWhenUsed/>
    <w:rsid w:val="001D2BC4"/>
    <w:rPr>
      <w:color w:val="0000FF" w:themeColor="hyperlink"/>
      <w:u w:val="single"/>
    </w:rPr>
  </w:style>
  <w:style w:type="paragraph" w:styleId="Header">
    <w:name w:val="header"/>
    <w:basedOn w:val="Normal"/>
    <w:link w:val="HeaderChar"/>
    <w:uiPriority w:val="99"/>
    <w:unhideWhenUsed/>
    <w:rsid w:val="007D65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6575"/>
  </w:style>
  <w:style w:type="paragraph" w:styleId="Footer">
    <w:name w:val="footer"/>
    <w:basedOn w:val="Normal"/>
    <w:link w:val="FooterChar"/>
    <w:uiPriority w:val="99"/>
    <w:semiHidden/>
    <w:unhideWhenUsed/>
    <w:rsid w:val="007D657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D65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1F61"/>
    <w:rsid w:val="005C1F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C1F61"/>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C1F6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5743C1-C70B-45B8-A8CB-3B9F2351D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13</Pages>
  <Words>2424</Words>
  <Characters>13822</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16214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Brooke Hassig</dc:creator>
  <cp:lastModifiedBy>Brian</cp:lastModifiedBy>
  <cp:revision>23</cp:revision>
  <dcterms:created xsi:type="dcterms:W3CDTF">2015-02-23T00:29:00Z</dcterms:created>
  <dcterms:modified xsi:type="dcterms:W3CDTF">2015-02-23T01:59:00Z</dcterms:modified>
</cp:coreProperties>
</file>